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115BC" w14:textId="620F9F66" w:rsidR="003D1278" w:rsidRPr="003D1278" w:rsidRDefault="003D1278" w:rsidP="3091C082">
      <w:pPr>
        <w:pStyle w:val="BodyText"/>
        <w:kinsoku w:val="0"/>
        <w:overflowPunct w:val="0"/>
        <w:spacing w:line="276" w:lineRule="auto"/>
        <w:rPr>
          <w:rFonts w:asciiTheme="minorHAnsi" w:hAnsiTheme="minorHAnsi"/>
          <w:b/>
          <w:bCs/>
          <w:w w:val="105"/>
          <w:sz w:val="22"/>
          <w:szCs w:val="22"/>
          <w:lang w:val="en-US"/>
        </w:rPr>
      </w:pPr>
      <w:r w:rsidRPr="3091C082">
        <w:rPr>
          <w:rFonts w:asciiTheme="minorHAnsi" w:hAnsiTheme="minorHAnsi"/>
          <w:b/>
          <w:bCs/>
          <w:w w:val="105"/>
          <w:sz w:val="22"/>
          <w:szCs w:val="22"/>
          <w:lang w:val="en-US"/>
        </w:rPr>
        <w:t>NMIT Scholarship 202</w:t>
      </w:r>
      <w:r w:rsidR="64D4D6E9" w:rsidRPr="3091C082">
        <w:rPr>
          <w:rFonts w:asciiTheme="minorHAnsi" w:hAnsiTheme="minorHAnsi"/>
          <w:b/>
          <w:bCs/>
          <w:sz w:val="22"/>
          <w:szCs w:val="22"/>
          <w:lang w:val="en-US"/>
        </w:rPr>
        <w:t>7</w:t>
      </w:r>
      <w:r w:rsidRPr="3091C082">
        <w:rPr>
          <w:rFonts w:asciiTheme="minorHAnsi" w:hAnsiTheme="minorHAnsi"/>
          <w:b/>
          <w:bCs/>
          <w:sz w:val="22"/>
          <w:szCs w:val="22"/>
          <w:lang w:val="en-US"/>
        </w:rPr>
        <w:t> </w:t>
      </w:r>
    </w:p>
    <w:p w14:paraId="0A0B9A7A" w14:textId="77777777" w:rsidR="003D1278" w:rsidRPr="003D1278" w:rsidRDefault="003D1278" w:rsidP="003030DE">
      <w:pPr>
        <w:pStyle w:val="BodyText"/>
        <w:kinsoku w:val="0"/>
        <w:overflowPunct w:val="0"/>
        <w:spacing w:line="276" w:lineRule="auto"/>
        <w:rPr>
          <w:rFonts w:asciiTheme="minorHAnsi" w:hAnsiTheme="minorHAnsi"/>
          <w:w w:val="105"/>
          <w:sz w:val="22"/>
          <w:szCs w:val="22"/>
          <w:lang w:val="en-US"/>
        </w:rPr>
      </w:pPr>
      <w:r w:rsidRPr="003D1278">
        <w:rPr>
          <w:rFonts w:asciiTheme="minorHAnsi" w:hAnsiTheme="minorHAnsi"/>
          <w:w w:val="105"/>
          <w:sz w:val="22"/>
          <w:szCs w:val="22"/>
          <w:lang w:val="en-US"/>
        </w:rPr>
        <w:t>Scholarship Applicant Terms of Reference </w:t>
      </w:r>
    </w:p>
    <w:p w14:paraId="795B58AF" w14:textId="682523CD" w:rsidR="001C1075" w:rsidRPr="003030DE" w:rsidRDefault="003D1278" w:rsidP="003030DE">
      <w:pPr>
        <w:pStyle w:val="BodyText"/>
        <w:kinsoku w:val="0"/>
        <w:overflowPunct w:val="0"/>
        <w:spacing w:line="276" w:lineRule="auto"/>
        <w:rPr>
          <w:rFonts w:asciiTheme="minorHAnsi" w:hAnsiTheme="minorHAnsi"/>
          <w:sz w:val="22"/>
          <w:szCs w:val="22"/>
        </w:rPr>
      </w:pPr>
      <w:r w:rsidRPr="003030DE">
        <w:rPr>
          <w:rFonts w:asciiTheme="minorHAnsi" w:hAnsiTheme="minorHAnsi"/>
          <w:noProof/>
          <w:sz w:val="22"/>
          <w:szCs w:val="22"/>
        </w:rPr>
        <mc:AlternateContent>
          <mc:Choice Requires="wps">
            <w:drawing>
              <wp:anchor distT="0" distB="0" distL="0" distR="0" simplePos="0" relativeHeight="251658241" behindDoc="0" locked="0" layoutInCell="0" allowOverlap="1" wp14:anchorId="19B21AA7" wp14:editId="18EBB099">
                <wp:simplePos x="0" y="0"/>
                <wp:positionH relativeFrom="page">
                  <wp:align>right</wp:align>
                </wp:positionH>
                <wp:positionV relativeFrom="paragraph">
                  <wp:posOffset>317500</wp:posOffset>
                </wp:positionV>
                <wp:extent cx="2705100" cy="609600"/>
                <wp:effectExtent l="0" t="0" r="0" b="0"/>
                <wp:wrapTopAndBottom/>
                <wp:docPr id="204466058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29EA8" w14:textId="0447DBCA" w:rsidR="001C1075" w:rsidRDefault="003D1278">
                            <w:pPr>
                              <w:widowControl/>
                              <w:autoSpaceDE/>
                              <w:autoSpaceDN/>
                              <w:adjustRightInd/>
                              <w:spacing w:line="960" w:lineRule="atLeast"/>
                              <w:rPr>
                                <w:rFonts w:ascii="Times New Roman" w:hAnsi="Times New Roman" w:cs="Times New Roman"/>
                                <w:sz w:val="24"/>
                                <w:szCs w:val="24"/>
                              </w:rPr>
                            </w:pPr>
                            <w:r>
                              <w:rPr>
                                <w:noProof/>
                              </w:rPr>
                              <w:drawing>
                                <wp:inline distT="0" distB="0" distL="0" distR="0" wp14:anchorId="6FCFBBE6" wp14:editId="73F23E3F">
                                  <wp:extent cx="876300" cy="496019"/>
                                  <wp:effectExtent l="0" t="0" r="0" b="0"/>
                                  <wp:docPr id="82069988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text on a black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7828" cy="496884"/>
                                          </a:xfrm>
                                          <a:prstGeom prst="rect">
                                            <a:avLst/>
                                          </a:prstGeom>
                                          <a:noFill/>
                                          <a:ln>
                                            <a:noFill/>
                                          </a:ln>
                                        </pic:spPr>
                                      </pic:pic>
                                    </a:graphicData>
                                  </a:graphic>
                                </wp:inline>
                              </w:drawing>
                            </w:r>
                          </w:p>
                          <w:p w14:paraId="750D9853" w14:textId="77777777" w:rsidR="001C1075" w:rsidRDefault="001C1075">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21AA7" id="Rectangle 6" o:spid="_x0000_s1026" style="position:absolute;margin-left:161.8pt;margin-top:25pt;width:213pt;height:48pt;z-index:251658241;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jOVzgEAAIcDAAAOAAAAZHJzL2Uyb0RvYy54bWysU9tu2zAMfR+wfxD0vtgJsGwz4hRFiw4D&#10;ugvQ7gNkWbaF2aJGKrGzrx8lx+nWvg17ESiKPCQPj3ZX09CLo0Gy4Eq5XuVSGKehtq4t5ffHuzfv&#10;paCgXK16cKaUJ0Pyav/61W70hdlAB31tUDCIo2L0pexC8EWWke7MoGgF3jh+bAAHFfiKbVajGhl9&#10;6LNNnm+zEbD2CNoQsfd2fpT7hN80RoevTUMmiL6U3FtIJ6azime236miReU7q89tqH/oYlDWcdEL&#10;1K0KShzQvoAarEYgaMJKw5BB01ht0gw8zTp/Ns1Dp7xJszA55C800f+D1V+OD/4bxtbJ34P+QcLB&#10;Tadca64RYeyMqrncOhKVjZ6KS0K8EKeKavwMNa9WHQIkDqYGhwjI04kpUX26UG2mIDQ7N+/yt+uc&#10;N6L5bZt/2LIdS6hiyfZI4aOBQUSjlMirTOjqeE9hDl1CYjEHd7bv0zp795eDMaMndR8bjtqgIkzV&#10;xNHRrKA+8RwIszpYzWx0gL+kGFkZpaSfB4VGiv6TYy6ijBYDF6NaDOU0p5YySDGbN2GW28GjbTtG&#10;XqcxHFwzX41Nozx1ce6Tt53IOCszyunPe4p6+j/73wAAAP//AwBQSwMEFAAGAAgAAAAhAGIUzMvd&#10;AAAABwEAAA8AAABkcnMvZG93bnJldi54bWxMj09PwzAMxe9IfIfISNxYyjSmrdSdJv5oHGFDGtyy&#10;xrQViVM12Vr49JgTnPys9/T8c7EavVMn6mMbGOF6koEiroJtuUZ43T1eLUDFZNgaF5gQvijCqjw/&#10;K0xuw8AvdNqmWkkJx9wgNCl1udaxasibOAkdsXgfofcmydrX2vZmkHLv9DTL5tqbluVCYzq6a6j6&#10;3B49wmbRrd+ewvdQu4f3zf55v7zfLRPi5cW4vgWVaEx/YfjFF3QohekQjmyjcgjySEK4yWSKO5vO&#10;RRwkNhOhy0L/5y9/AAAA//8DAFBLAQItABQABgAIAAAAIQC2gziS/gAAAOEBAAATAAAAAAAAAAAA&#10;AAAAAAAAAABbQ29udGVudF9UeXBlc10ueG1sUEsBAi0AFAAGAAgAAAAhADj9If/WAAAAlAEAAAsA&#10;AAAAAAAAAAAAAAAALwEAAF9yZWxzLy5yZWxzUEsBAi0AFAAGAAgAAAAhANLyM5XOAQAAhwMAAA4A&#10;AAAAAAAAAAAAAAAALgIAAGRycy9lMm9Eb2MueG1sUEsBAi0AFAAGAAgAAAAhAGIUzMvdAAAABwEA&#10;AA8AAAAAAAAAAAAAAAAAKAQAAGRycy9kb3ducmV2LnhtbFBLBQYAAAAABAAEAPMAAAAyBQAAAAA=&#10;" o:allowincell="f" filled="f" stroked="f">
                <v:textbox inset="0,0,0,0">
                  <w:txbxContent>
                    <w:p w14:paraId="73829EA8" w14:textId="0447DBCA" w:rsidR="001C1075" w:rsidRDefault="003D1278">
                      <w:pPr>
                        <w:widowControl/>
                        <w:autoSpaceDE/>
                        <w:autoSpaceDN/>
                        <w:adjustRightInd/>
                        <w:spacing w:line="960" w:lineRule="atLeast"/>
                        <w:rPr>
                          <w:rFonts w:ascii="Times New Roman" w:hAnsi="Times New Roman" w:cs="Times New Roman"/>
                          <w:sz w:val="24"/>
                          <w:szCs w:val="24"/>
                        </w:rPr>
                      </w:pPr>
                      <w:r>
                        <w:rPr>
                          <w:noProof/>
                        </w:rPr>
                        <w:drawing>
                          <wp:inline distT="0" distB="0" distL="0" distR="0" wp14:anchorId="6FCFBBE6" wp14:editId="73F23E3F">
                            <wp:extent cx="876300" cy="496019"/>
                            <wp:effectExtent l="0" t="0" r="0" b="0"/>
                            <wp:docPr id="82069988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text on a black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7828" cy="496884"/>
                                    </a:xfrm>
                                    <a:prstGeom prst="rect">
                                      <a:avLst/>
                                    </a:prstGeom>
                                    <a:noFill/>
                                    <a:ln>
                                      <a:noFill/>
                                    </a:ln>
                                  </pic:spPr>
                                </pic:pic>
                              </a:graphicData>
                            </a:graphic>
                          </wp:inline>
                        </w:drawing>
                      </w:r>
                    </w:p>
                    <w:p w14:paraId="750D9853" w14:textId="77777777" w:rsidR="001C1075" w:rsidRDefault="001C1075">
                      <w:pPr>
                        <w:rPr>
                          <w:rFonts w:ascii="Times New Roman" w:hAnsi="Times New Roman" w:cs="Times New Roman"/>
                          <w:sz w:val="24"/>
                          <w:szCs w:val="24"/>
                        </w:rPr>
                      </w:pPr>
                    </w:p>
                  </w:txbxContent>
                </v:textbox>
                <w10:wrap type="topAndBottom" anchorx="page"/>
              </v:rect>
            </w:pict>
          </mc:Fallback>
        </mc:AlternateContent>
      </w:r>
    </w:p>
    <w:p w14:paraId="40661BD3" w14:textId="58B9BA19" w:rsidR="001C1075" w:rsidRPr="003030DE" w:rsidRDefault="00D3590C" w:rsidP="003030DE">
      <w:pPr>
        <w:pStyle w:val="BodyText"/>
        <w:kinsoku w:val="0"/>
        <w:overflowPunct w:val="0"/>
        <w:spacing w:before="46" w:line="276" w:lineRule="auto"/>
        <w:rPr>
          <w:rFonts w:asciiTheme="minorHAnsi" w:hAnsiTheme="minorHAnsi"/>
          <w:sz w:val="22"/>
          <w:szCs w:val="22"/>
        </w:rPr>
      </w:pPr>
      <w:r w:rsidRPr="003030DE">
        <w:rPr>
          <w:rFonts w:asciiTheme="minorHAnsi" w:hAnsiTheme="minorHAnsi"/>
          <w:noProof/>
          <w:sz w:val="22"/>
          <w:szCs w:val="22"/>
        </w:rPr>
        <mc:AlternateContent>
          <mc:Choice Requires="wps">
            <w:drawing>
              <wp:anchor distT="0" distB="0" distL="0" distR="0" simplePos="0" relativeHeight="251658240" behindDoc="0" locked="0" layoutInCell="0" allowOverlap="1" wp14:anchorId="53A5C637" wp14:editId="1964EBBD">
                <wp:simplePos x="0" y="0"/>
                <wp:positionH relativeFrom="page">
                  <wp:posOffset>822960</wp:posOffset>
                </wp:positionH>
                <wp:positionV relativeFrom="paragraph">
                  <wp:posOffset>190500</wp:posOffset>
                </wp:positionV>
                <wp:extent cx="2006600" cy="609600"/>
                <wp:effectExtent l="0" t="0" r="0" b="0"/>
                <wp:wrapTopAndBottom/>
                <wp:docPr id="9447198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B6FA4" w14:textId="6C285875" w:rsidR="001C1075" w:rsidRDefault="00D3590C">
                            <w:pPr>
                              <w:widowControl/>
                              <w:autoSpaceDE/>
                              <w:autoSpaceDN/>
                              <w:adjustRightInd/>
                              <w:spacing w:line="9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7A9353" wp14:editId="17B3EA18">
                                  <wp:extent cx="2000250" cy="6096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0" cy="609600"/>
                                          </a:xfrm>
                                          <a:prstGeom prst="rect">
                                            <a:avLst/>
                                          </a:prstGeom>
                                          <a:noFill/>
                                          <a:ln>
                                            <a:noFill/>
                                          </a:ln>
                                        </pic:spPr>
                                      </pic:pic>
                                    </a:graphicData>
                                  </a:graphic>
                                </wp:inline>
                              </w:drawing>
                            </w:r>
                          </w:p>
                          <w:p w14:paraId="1B06D314" w14:textId="77777777" w:rsidR="001C1075" w:rsidRDefault="001C1075">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A5C637" id="Rectangle 5" o:spid="_x0000_s1027" style="position:absolute;margin-left:64.8pt;margin-top:15pt;width:158pt;height:4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8qDzQEAAI4DAAAOAAAAZHJzL2Uyb0RvYy54bWysU8tu2zAQvBfoPxC815JzMFrBchAkSFEg&#10;fQBpPoCmSImIxGV3aUvu13dJWU4ftyIXYrkkZ2dml9vraejF0SA58LVcr0opjNfQON/W8un7/bv3&#10;UlBUvlE9eFPLkyF5vXv7ZjuGylxBB31jUDCIp2oMtexiDFVRkO7MoGgFwXg+tICDirzFtmhQjYw+&#10;9MVVWW6KEbAJCNoQcfZuPpS7jG+t0fGrtWSi6GvJ3GJeMa/7tBa7rapaVKFz+kxD/QeLQTnPRS9Q&#10;dyoqcUD3D9TgNAKBjSsNQwHWOm2yBlazLv9S89ipYLIWNofCxSZ6PVj95fgYvmGiTuEB9DMJD7ed&#10;8q25QYSxM6rhcutkVDEGqi4P0ob4qdiPn6Hh1qpDhOzBZHFIgKxOTNnq08VqM0WhOZl6tym5I5rP&#10;NuWHFKcSqlpeB6T40cAgUlBL5FZmdHV8oDhfXa6kYh7uXd/ndvb+jwRjpkxmnwin2aAqTvtJuOYs&#10;LWX20JxYDsI8JDzUHHSAP6UYeUBqST8OCo0U/SfPlqRpWgJcgv0SKK/5aS2jFHN4G+epOwR0bcfI&#10;66zGww3bZl1W9MLiTJebnj05D2iaqt/3+dbLN9r9AgAA//8DAFBLAwQUAAYACAAAACEANWpEiN8A&#10;AAAKAQAADwAAAGRycy9kb3ducmV2LnhtbEyPzU7DMBCE70i8g7VI3KhNKVET4lQVPypHaCu13Nx4&#10;SSLidRS7TeDp2Z7gODuj2W/yxehaccI+NJ403E4UCKTS24YqDdvNy80cRIiGrGk9oYZvDLAoLi9y&#10;k1k/0Due1rESXEIhMxrqGLtMylDW6EyY+A6JvU/fOxNZ9pW0vRm43LVyqlQinWmIP9Smw8cay6/1&#10;0WlYzbvl/tX/DFX7/LHave3Sp00atb6+GpcPICKO8S8MZ3xGh4KZDv5INoiW9TRNOKrhTvEmDsxm&#10;93w4nJ1EgSxy+X9C8QsAAP//AwBQSwECLQAUAAYACAAAACEAtoM4kv4AAADhAQAAEwAAAAAAAAAA&#10;AAAAAAAAAAAAW0NvbnRlbnRfVHlwZXNdLnhtbFBLAQItABQABgAIAAAAIQA4/SH/1gAAAJQBAAAL&#10;AAAAAAAAAAAAAAAAAC8BAABfcmVscy8ucmVsc1BLAQItABQABgAIAAAAIQCTf8qDzQEAAI4DAAAO&#10;AAAAAAAAAAAAAAAAAC4CAABkcnMvZTJvRG9jLnhtbFBLAQItABQABgAIAAAAIQA1akSI3wAAAAoB&#10;AAAPAAAAAAAAAAAAAAAAACcEAABkcnMvZG93bnJldi54bWxQSwUGAAAAAAQABADzAAAAMwUAAAAA&#10;" o:allowincell="f" filled="f" stroked="f">
                <v:textbox inset="0,0,0,0">
                  <w:txbxContent>
                    <w:p w14:paraId="5A4B6FA4" w14:textId="6C285875" w:rsidR="001C1075" w:rsidRDefault="00D3590C">
                      <w:pPr>
                        <w:widowControl/>
                        <w:autoSpaceDE/>
                        <w:autoSpaceDN/>
                        <w:adjustRightInd/>
                        <w:spacing w:line="9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7A9353" wp14:editId="17B3EA18">
                            <wp:extent cx="2000250" cy="6096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0" cy="609600"/>
                                    </a:xfrm>
                                    <a:prstGeom prst="rect">
                                      <a:avLst/>
                                    </a:prstGeom>
                                    <a:noFill/>
                                    <a:ln>
                                      <a:noFill/>
                                    </a:ln>
                                  </pic:spPr>
                                </pic:pic>
                              </a:graphicData>
                            </a:graphic>
                          </wp:inline>
                        </w:drawing>
                      </w:r>
                    </w:p>
                    <w:p w14:paraId="1B06D314" w14:textId="77777777" w:rsidR="001C1075" w:rsidRDefault="001C1075">
                      <w:pPr>
                        <w:rPr>
                          <w:rFonts w:ascii="Times New Roman" w:hAnsi="Times New Roman" w:cs="Times New Roman"/>
                          <w:sz w:val="24"/>
                          <w:szCs w:val="24"/>
                        </w:rPr>
                      </w:pPr>
                    </w:p>
                  </w:txbxContent>
                </v:textbox>
                <w10:wrap type="topAndBottom" anchorx="page"/>
              </v:rect>
            </w:pict>
          </mc:Fallback>
        </mc:AlternateContent>
      </w:r>
    </w:p>
    <w:p w14:paraId="28463702" w14:textId="221D36C3" w:rsidR="001C1075" w:rsidRPr="003030DE" w:rsidRDefault="001C1075" w:rsidP="003030DE">
      <w:pPr>
        <w:pStyle w:val="BodyText"/>
        <w:kinsoku w:val="0"/>
        <w:overflowPunct w:val="0"/>
        <w:spacing w:line="276" w:lineRule="auto"/>
        <w:ind w:right="18"/>
        <w:jc w:val="center"/>
        <w:rPr>
          <w:rFonts w:asciiTheme="minorHAnsi" w:hAnsiTheme="minorHAnsi"/>
          <w:spacing w:val="-4"/>
          <w:sz w:val="22"/>
          <w:szCs w:val="22"/>
        </w:rPr>
      </w:pPr>
      <w:r w:rsidRPr="003030DE">
        <w:rPr>
          <w:rFonts w:asciiTheme="minorHAnsi" w:hAnsiTheme="minorHAnsi" w:cs="Arial Black"/>
          <w:b/>
          <w:bCs/>
          <w:spacing w:val="-4"/>
          <w:sz w:val="22"/>
          <w:szCs w:val="22"/>
        </w:rPr>
        <w:t>NZ</w:t>
      </w:r>
      <w:r w:rsidRPr="003030DE">
        <w:rPr>
          <w:rFonts w:asciiTheme="minorHAnsi" w:hAnsiTheme="minorHAnsi" w:cs="Arial Black"/>
          <w:b/>
          <w:bCs/>
          <w:spacing w:val="-9"/>
          <w:sz w:val="22"/>
          <w:szCs w:val="22"/>
        </w:rPr>
        <w:t xml:space="preserve"> </w:t>
      </w:r>
      <w:r w:rsidRPr="003030DE">
        <w:rPr>
          <w:rFonts w:asciiTheme="minorHAnsi" w:hAnsiTheme="minorHAnsi" w:cs="Arial Black"/>
          <w:b/>
          <w:bCs/>
          <w:spacing w:val="-4"/>
          <w:sz w:val="22"/>
          <w:szCs w:val="22"/>
        </w:rPr>
        <w:t>King</w:t>
      </w:r>
      <w:r w:rsidRPr="003030DE">
        <w:rPr>
          <w:rFonts w:asciiTheme="minorHAnsi" w:hAnsiTheme="minorHAnsi" w:cs="Arial Black"/>
          <w:b/>
          <w:bCs/>
          <w:spacing w:val="-8"/>
          <w:sz w:val="22"/>
          <w:szCs w:val="22"/>
        </w:rPr>
        <w:t xml:space="preserve"> </w:t>
      </w:r>
      <w:r w:rsidRPr="003030DE">
        <w:rPr>
          <w:rFonts w:asciiTheme="minorHAnsi" w:hAnsiTheme="minorHAnsi" w:cs="Arial Black"/>
          <w:b/>
          <w:bCs/>
          <w:spacing w:val="-4"/>
          <w:sz w:val="22"/>
          <w:szCs w:val="22"/>
        </w:rPr>
        <w:t>Salmon</w:t>
      </w:r>
      <w:r w:rsidRPr="003030DE">
        <w:rPr>
          <w:rFonts w:asciiTheme="minorHAnsi" w:hAnsiTheme="minorHAnsi" w:cs="Arial Black"/>
          <w:spacing w:val="-7"/>
          <w:sz w:val="22"/>
          <w:szCs w:val="22"/>
        </w:rPr>
        <w:t xml:space="preserve"> </w:t>
      </w:r>
      <w:r w:rsidRPr="003030DE">
        <w:rPr>
          <w:rFonts w:asciiTheme="minorHAnsi" w:hAnsiTheme="minorHAnsi"/>
          <w:b/>
          <w:bCs/>
          <w:spacing w:val="-4"/>
          <w:sz w:val="22"/>
          <w:szCs w:val="22"/>
        </w:rPr>
        <w:t>Scholarship</w:t>
      </w:r>
      <w:r w:rsidRPr="003030DE">
        <w:rPr>
          <w:rFonts w:asciiTheme="minorHAnsi" w:hAnsiTheme="minorHAnsi"/>
          <w:b/>
          <w:bCs/>
          <w:spacing w:val="4"/>
          <w:sz w:val="22"/>
          <w:szCs w:val="22"/>
        </w:rPr>
        <w:t xml:space="preserve"> </w:t>
      </w:r>
    </w:p>
    <w:p w14:paraId="28B91AE6" w14:textId="77777777" w:rsidR="001C1075" w:rsidRPr="003030DE" w:rsidRDefault="001C1075" w:rsidP="003030DE">
      <w:pPr>
        <w:pStyle w:val="BodyText"/>
        <w:kinsoku w:val="0"/>
        <w:overflowPunct w:val="0"/>
        <w:spacing w:before="80" w:after="80" w:line="276" w:lineRule="auto"/>
        <w:rPr>
          <w:rFonts w:asciiTheme="minorHAnsi" w:hAnsiTheme="minorHAnsi"/>
          <w:sz w:val="22"/>
          <w:szCs w:val="22"/>
        </w:rPr>
      </w:pPr>
    </w:p>
    <w:p w14:paraId="44B91584" w14:textId="37C08EBC" w:rsidR="006977AC" w:rsidRPr="003030DE" w:rsidRDefault="001C1075" w:rsidP="003030DE">
      <w:pPr>
        <w:pStyle w:val="BodyText"/>
        <w:kinsoku w:val="0"/>
        <w:overflowPunct w:val="0"/>
        <w:spacing w:before="80" w:after="80" w:line="276" w:lineRule="auto"/>
        <w:ind w:left="120" w:right="54"/>
        <w:rPr>
          <w:rFonts w:asciiTheme="minorHAnsi" w:hAnsiTheme="minorHAnsi" w:cs="Arial Black"/>
          <w:spacing w:val="32"/>
          <w:w w:val="105"/>
          <w:sz w:val="22"/>
          <w:szCs w:val="22"/>
        </w:rPr>
      </w:pPr>
      <w:r w:rsidRPr="003030DE">
        <w:rPr>
          <w:rFonts w:asciiTheme="minorHAnsi" w:hAnsiTheme="minorHAnsi" w:cs="Arial Black"/>
          <w:b/>
          <w:bCs/>
          <w:w w:val="105"/>
          <w:sz w:val="22"/>
          <w:szCs w:val="22"/>
        </w:rPr>
        <w:t>Value:</w:t>
      </w:r>
      <w:r w:rsidRPr="003030DE">
        <w:rPr>
          <w:rFonts w:asciiTheme="minorHAnsi" w:hAnsiTheme="minorHAnsi" w:cs="Arial Black"/>
          <w:spacing w:val="32"/>
          <w:w w:val="105"/>
          <w:sz w:val="22"/>
          <w:szCs w:val="22"/>
        </w:rPr>
        <w:t xml:space="preserve"> </w:t>
      </w:r>
      <w:r w:rsidR="00CE20A7" w:rsidRPr="00CE20A7">
        <w:rPr>
          <w:rFonts w:asciiTheme="minorHAnsi" w:hAnsiTheme="minorHAnsi"/>
          <w:w w:val="105"/>
          <w:sz w:val="22"/>
          <w:szCs w:val="22"/>
          <w:lang w:val="en-US"/>
        </w:rPr>
        <w:t>Maximum allocation of 4 scholarships, with the total for all scholarships not exceeding $10,000 (including GST if payable), to assist ākonga with NMIT course fees</w:t>
      </w:r>
      <w:r w:rsidR="00CF6326">
        <w:rPr>
          <w:rFonts w:asciiTheme="minorHAnsi" w:hAnsiTheme="minorHAnsi"/>
          <w:w w:val="105"/>
          <w:sz w:val="22"/>
          <w:szCs w:val="22"/>
          <w:lang w:val="en-US"/>
        </w:rPr>
        <w:t>.</w:t>
      </w:r>
    </w:p>
    <w:p w14:paraId="06AC2475" w14:textId="2FFF3407" w:rsidR="001C1075" w:rsidRPr="003030DE" w:rsidRDefault="001C1075" w:rsidP="003030DE">
      <w:pPr>
        <w:pStyle w:val="BodyText"/>
        <w:kinsoku w:val="0"/>
        <w:overflowPunct w:val="0"/>
        <w:spacing w:before="80" w:after="80" w:line="276" w:lineRule="auto"/>
        <w:ind w:left="120" w:right="54"/>
        <w:rPr>
          <w:rFonts w:asciiTheme="minorHAnsi" w:hAnsiTheme="minorHAnsi" w:cs="Arial Black"/>
          <w:spacing w:val="40"/>
          <w:sz w:val="22"/>
          <w:szCs w:val="22"/>
        </w:rPr>
      </w:pPr>
      <w:r w:rsidRPr="003030DE">
        <w:rPr>
          <w:rFonts w:asciiTheme="minorHAnsi" w:hAnsiTheme="minorHAnsi" w:cs="Arial Black"/>
          <w:b/>
          <w:bCs/>
          <w:sz w:val="22"/>
          <w:szCs w:val="22"/>
        </w:rPr>
        <w:t>Aim</w:t>
      </w:r>
      <w:r w:rsidRPr="003030DE">
        <w:rPr>
          <w:rFonts w:asciiTheme="minorHAnsi" w:hAnsiTheme="minorHAnsi" w:cs="Arial Black"/>
          <w:b/>
          <w:bCs/>
          <w:spacing w:val="-8"/>
          <w:sz w:val="22"/>
          <w:szCs w:val="22"/>
        </w:rPr>
        <w:t xml:space="preserve"> </w:t>
      </w:r>
      <w:r w:rsidRPr="003030DE">
        <w:rPr>
          <w:rFonts w:asciiTheme="minorHAnsi" w:hAnsiTheme="minorHAnsi" w:cs="Arial Black"/>
          <w:b/>
          <w:bCs/>
          <w:sz w:val="22"/>
          <w:szCs w:val="22"/>
        </w:rPr>
        <w:t>of</w:t>
      </w:r>
      <w:r w:rsidRPr="003030DE">
        <w:rPr>
          <w:rFonts w:asciiTheme="minorHAnsi" w:hAnsiTheme="minorHAnsi" w:cs="Arial Black"/>
          <w:b/>
          <w:bCs/>
          <w:spacing w:val="-10"/>
          <w:sz w:val="22"/>
          <w:szCs w:val="22"/>
        </w:rPr>
        <w:t xml:space="preserve"> </w:t>
      </w:r>
      <w:r w:rsidRPr="003030DE">
        <w:rPr>
          <w:rFonts w:asciiTheme="minorHAnsi" w:hAnsiTheme="minorHAnsi" w:cs="Arial Black"/>
          <w:b/>
          <w:bCs/>
          <w:sz w:val="22"/>
          <w:szCs w:val="22"/>
        </w:rPr>
        <w:t>the</w:t>
      </w:r>
      <w:r w:rsidRPr="003030DE">
        <w:rPr>
          <w:rFonts w:asciiTheme="minorHAnsi" w:hAnsiTheme="minorHAnsi" w:cs="Arial Black"/>
          <w:b/>
          <w:bCs/>
          <w:spacing w:val="-10"/>
          <w:sz w:val="22"/>
          <w:szCs w:val="22"/>
        </w:rPr>
        <w:t xml:space="preserve"> </w:t>
      </w:r>
      <w:r w:rsidRPr="003030DE">
        <w:rPr>
          <w:rFonts w:asciiTheme="minorHAnsi" w:hAnsiTheme="minorHAnsi" w:cs="Arial Black"/>
          <w:b/>
          <w:bCs/>
          <w:sz w:val="22"/>
          <w:szCs w:val="22"/>
        </w:rPr>
        <w:t>Scholarship:</w:t>
      </w:r>
      <w:r w:rsidRPr="003030DE">
        <w:rPr>
          <w:rFonts w:asciiTheme="minorHAnsi" w:hAnsiTheme="minorHAnsi" w:cs="Arial Black"/>
          <w:spacing w:val="40"/>
          <w:sz w:val="22"/>
          <w:szCs w:val="22"/>
        </w:rPr>
        <w:t xml:space="preserve"> </w:t>
      </w:r>
      <w:r w:rsidRPr="003030DE">
        <w:rPr>
          <w:rFonts w:asciiTheme="minorHAnsi" w:hAnsiTheme="minorHAnsi"/>
          <w:sz w:val="22"/>
          <w:szCs w:val="22"/>
        </w:rPr>
        <w:t xml:space="preserve">NZ King Salmon has made this scholarship available as a demonstration of its </w:t>
      </w:r>
      <w:r w:rsidRPr="003030DE">
        <w:rPr>
          <w:rFonts w:asciiTheme="minorHAnsi" w:hAnsiTheme="minorHAnsi"/>
          <w:w w:val="105"/>
          <w:sz w:val="22"/>
          <w:szCs w:val="22"/>
        </w:rPr>
        <w:t>commitment to the Top of the South region and to supporting the success of the scholarship recipients where it can.</w:t>
      </w:r>
    </w:p>
    <w:p w14:paraId="14FF4964" w14:textId="14CB2F99" w:rsidR="001C1075" w:rsidRPr="003030DE" w:rsidRDefault="001C1075" w:rsidP="3091C082">
      <w:pPr>
        <w:pStyle w:val="BodyText"/>
        <w:kinsoku w:val="0"/>
        <w:overflowPunct w:val="0"/>
        <w:spacing w:before="160" w:after="80" w:line="276" w:lineRule="auto"/>
        <w:ind w:left="119"/>
        <w:jc w:val="both"/>
        <w:rPr>
          <w:rFonts w:asciiTheme="minorHAnsi" w:hAnsiTheme="minorHAnsi"/>
          <w:spacing w:val="-4"/>
          <w:sz w:val="22"/>
          <w:szCs w:val="22"/>
        </w:rPr>
      </w:pPr>
      <w:r w:rsidRPr="3091C082">
        <w:rPr>
          <w:rFonts w:asciiTheme="minorHAnsi" w:hAnsiTheme="minorHAnsi" w:cs="Arial Black"/>
          <w:b/>
          <w:bCs/>
          <w:spacing w:val="-4"/>
          <w:sz w:val="22"/>
          <w:szCs w:val="22"/>
        </w:rPr>
        <w:t>Application</w:t>
      </w:r>
      <w:r w:rsidRPr="3091C082">
        <w:rPr>
          <w:rFonts w:asciiTheme="minorHAnsi" w:hAnsiTheme="minorHAnsi" w:cs="Arial Black"/>
          <w:b/>
          <w:bCs/>
          <w:spacing w:val="-8"/>
          <w:sz w:val="22"/>
          <w:szCs w:val="22"/>
        </w:rPr>
        <w:t xml:space="preserve"> </w:t>
      </w:r>
      <w:r w:rsidRPr="3091C082">
        <w:rPr>
          <w:rFonts w:asciiTheme="minorHAnsi" w:hAnsiTheme="minorHAnsi" w:cs="Arial Black"/>
          <w:b/>
          <w:bCs/>
          <w:spacing w:val="-4"/>
          <w:sz w:val="22"/>
          <w:szCs w:val="22"/>
        </w:rPr>
        <w:t>due</w:t>
      </w:r>
      <w:r w:rsidRPr="3091C082">
        <w:rPr>
          <w:rFonts w:asciiTheme="minorHAnsi" w:hAnsiTheme="minorHAnsi" w:cs="Arial Black"/>
          <w:b/>
          <w:bCs/>
          <w:spacing w:val="-9"/>
          <w:sz w:val="22"/>
          <w:szCs w:val="22"/>
        </w:rPr>
        <w:t xml:space="preserve"> </w:t>
      </w:r>
      <w:r w:rsidRPr="3091C082">
        <w:rPr>
          <w:rFonts w:asciiTheme="minorHAnsi" w:hAnsiTheme="minorHAnsi" w:cs="Arial Black"/>
          <w:b/>
          <w:bCs/>
          <w:spacing w:val="-4"/>
          <w:sz w:val="22"/>
          <w:szCs w:val="22"/>
        </w:rPr>
        <w:t>date:</w:t>
      </w:r>
      <w:r w:rsidRPr="3091C082">
        <w:rPr>
          <w:rFonts w:asciiTheme="minorHAnsi" w:hAnsiTheme="minorHAnsi" w:cs="Arial Black"/>
          <w:spacing w:val="-8"/>
          <w:sz w:val="22"/>
          <w:szCs w:val="22"/>
        </w:rPr>
        <w:t xml:space="preserve"> </w:t>
      </w:r>
      <w:r w:rsidR="00041EC8" w:rsidRPr="3091C082">
        <w:rPr>
          <w:rFonts w:asciiTheme="minorHAnsi" w:hAnsiTheme="minorHAnsi"/>
          <w:w w:val="105"/>
          <w:sz w:val="22"/>
          <w:szCs w:val="22"/>
        </w:rPr>
        <w:t>31 March 202</w:t>
      </w:r>
      <w:r w:rsidR="2D0E0B59" w:rsidRPr="3091C082">
        <w:rPr>
          <w:rFonts w:asciiTheme="minorHAnsi" w:hAnsiTheme="minorHAnsi"/>
          <w:sz w:val="22"/>
          <w:szCs w:val="22"/>
        </w:rPr>
        <w:t>7</w:t>
      </w:r>
      <w:r w:rsidR="00041EC8" w:rsidRPr="3091C082">
        <w:rPr>
          <w:rFonts w:asciiTheme="minorHAnsi" w:hAnsiTheme="minorHAnsi"/>
          <w:sz w:val="22"/>
          <w:szCs w:val="22"/>
        </w:rPr>
        <w:t>, midnight</w:t>
      </w:r>
    </w:p>
    <w:p w14:paraId="20AF2D3D" w14:textId="77777777" w:rsidR="001C1075" w:rsidRPr="003030DE" w:rsidRDefault="001C1075" w:rsidP="003030DE">
      <w:pPr>
        <w:pStyle w:val="BodyText"/>
        <w:kinsoku w:val="0"/>
        <w:overflowPunct w:val="0"/>
        <w:spacing w:before="160" w:after="80" w:line="276" w:lineRule="auto"/>
        <w:ind w:left="119"/>
        <w:jc w:val="both"/>
        <w:rPr>
          <w:rFonts w:asciiTheme="minorHAnsi" w:hAnsiTheme="minorHAnsi" w:cs="Arial Black"/>
          <w:b/>
          <w:bCs/>
          <w:spacing w:val="-4"/>
          <w:sz w:val="22"/>
          <w:szCs w:val="22"/>
        </w:rPr>
      </w:pPr>
      <w:r w:rsidRPr="003030DE">
        <w:rPr>
          <w:rFonts w:asciiTheme="minorHAnsi" w:hAnsiTheme="minorHAnsi" w:cs="Arial Black"/>
          <w:b/>
          <w:bCs/>
          <w:spacing w:val="-4"/>
          <w:sz w:val="22"/>
          <w:szCs w:val="22"/>
        </w:rPr>
        <w:t>Selection criteria:</w:t>
      </w:r>
    </w:p>
    <w:p w14:paraId="5ECF0F85" w14:textId="77777777" w:rsidR="00CE20A7" w:rsidRPr="00CE20A7" w:rsidRDefault="00CE20A7" w:rsidP="00CE20A7">
      <w:pPr>
        <w:pStyle w:val="Heading4"/>
        <w:spacing w:before="0" w:after="160"/>
        <w:ind w:hanging="448"/>
      </w:pPr>
      <w:bookmarkStart w:id="0" w:name="_Hlk174607974"/>
      <w:r w:rsidRPr="00CE20A7">
        <w:t>Eligibility</w:t>
      </w:r>
    </w:p>
    <w:p w14:paraId="48934AF7" w14:textId="77777777" w:rsidR="00CE20A7" w:rsidRPr="00CE20A7" w:rsidRDefault="00CE20A7" w:rsidP="00CE20A7">
      <w:pPr>
        <w:pStyle w:val="ListParagraph"/>
        <w:widowControl/>
        <w:numPr>
          <w:ilvl w:val="0"/>
          <w:numId w:val="7"/>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Applicants must be enrolled in an NMIT programme in Aquaculture or Applied Business.</w:t>
      </w:r>
    </w:p>
    <w:p w14:paraId="55AFC3EA" w14:textId="77777777" w:rsidR="00CE20A7" w:rsidRPr="00CE20A7" w:rsidRDefault="00CE20A7" w:rsidP="00CE20A7">
      <w:pPr>
        <w:pStyle w:val="ListParagraph"/>
        <w:widowControl/>
        <w:numPr>
          <w:ilvl w:val="0"/>
          <w:numId w:val="7"/>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Applicants must be a New Zealand citizen or permanent resident.</w:t>
      </w:r>
    </w:p>
    <w:p w14:paraId="52FBCE36" w14:textId="77777777" w:rsidR="00CE20A7" w:rsidRPr="00CE20A7" w:rsidRDefault="00CE20A7" w:rsidP="00CE20A7">
      <w:pPr>
        <w:pStyle w:val="ListParagraph"/>
        <w:widowControl/>
        <w:numPr>
          <w:ilvl w:val="0"/>
          <w:numId w:val="7"/>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 xml:space="preserve">Applicants must be a </w:t>
      </w:r>
      <w:proofErr w:type="gramStart"/>
      <w:r w:rsidRPr="00CE20A7">
        <w:rPr>
          <w:rFonts w:asciiTheme="minorHAnsi" w:hAnsiTheme="minorHAnsi"/>
          <w:sz w:val="22"/>
          <w:szCs w:val="22"/>
        </w:rPr>
        <w:t>fees</w:t>
      </w:r>
      <w:proofErr w:type="gramEnd"/>
      <w:r w:rsidRPr="00CE20A7">
        <w:rPr>
          <w:rFonts w:asciiTheme="minorHAnsi" w:hAnsiTheme="minorHAnsi"/>
          <w:sz w:val="22"/>
          <w:szCs w:val="22"/>
        </w:rPr>
        <w:t xml:space="preserve"> paying ākonga (i.e. not receiving Fees Free during intended year of Scholarship acceptance).</w:t>
      </w:r>
    </w:p>
    <w:p w14:paraId="2122BE2B" w14:textId="77777777" w:rsidR="00CE20A7" w:rsidRPr="00CE20A7" w:rsidRDefault="00CE20A7" w:rsidP="00CE20A7">
      <w:pPr>
        <w:pStyle w:val="Heading4"/>
        <w:spacing w:before="0" w:after="160"/>
      </w:pPr>
      <w:r w:rsidRPr="00CE20A7">
        <w:t>Exclusions</w:t>
      </w:r>
    </w:p>
    <w:p w14:paraId="4CE63536" w14:textId="77777777" w:rsidR="00CE20A7" w:rsidRPr="00CE20A7" w:rsidRDefault="00CE20A7" w:rsidP="00CE20A7">
      <w:pPr>
        <w:pStyle w:val="ListParagraph"/>
        <w:widowControl/>
        <w:numPr>
          <w:ilvl w:val="0"/>
          <w:numId w:val="8"/>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Only one NMIT scholarship may be used per ākonga per year unless agreed otherwise with NZ King Salmon.</w:t>
      </w:r>
    </w:p>
    <w:p w14:paraId="36943E4C" w14:textId="77777777" w:rsidR="00CE20A7" w:rsidRPr="00CE20A7" w:rsidRDefault="00CE20A7" w:rsidP="00CE20A7">
      <w:pPr>
        <w:pStyle w:val="ListParagraph"/>
        <w:widowControl/>
        <w:numPr>
          <w:ilvl w:val="0"/>
          <w:numId w:val="8"/>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These scholarships are not available for NMIT short courses.</w:t>
      </w:r>
    </w:p>
    <w:p w14:paraId="7026AFBD" w14:textId="77777777" w:rsidR="00CE20A7" w:rsidRPr="00CE20A7" w:rsidRDefault="00CE20A7" w:rsidP="00CE20A7">
      <w:pPr>
        <w:pStyle w:val="Heading4"/>
        <w:spacing w:before="0" w:after="160"/>
      </w:pPr>
      <w:r w:rsidRPr="00CE20A7">
        <w:t>Funding</w:t>
      </w:r>
    </w:p>
    <w:p w14:paraId="1730E677" w14:textId="77777777" w:rsidR="00CE20A7" w:rsidRPr="00CE20A7" w:rsidRDefault="00CE20A7" w:rsidP="00CE20A7">
      <w:pPr>
        <w:pStyle w:val="ListParagraph"/>
        <w:widowControl/>
        <w:numPr>
          <w:ilvl w:val="0"/>
          <w:numId w:val="9"/>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This scholarship is funded by New Zealand King Salmon.</w:t>
      </w:r>
    </w:p>
    <w:p w14:paraId="4A061FFF" w14:textId="77777777" w:rsidR="00CE20A7" w:rsidRPr="00CE20A7" w:rsidRDefault="00CE20A7" w:rsidP="00CE20A7">
      <w:pPr>
        <w:pStyle w:val="Heading4"/>
        <w:spacing w:before="0" w:after="160"/>
      </w:pPr>
      <w:r w:rsidRPr="00CE20A7">
        <w:t>Value</w:t>
      </w:r>
    </w:p>
    <w:p w14:paraId="6042B5F3" w14:textId="74AD6B50" w:rsidR="00CF6326" w:rsidRPr="00F57A70" w:rsidRDefault="00CE20A7" w:rsidP="00CF6326">
      <w:pPr>
        <w:pStyle w:val="ListParagraph"/>
        <w:widowControl/>
        <w:numPr>
          <w:ilvl w:val="0"/>
          <w:numId w:val="9"/>
        </w:numPr>
        <w:kinsoku w:val="0"/>
        <w:overflowPunct w:val="0"/>
        <w:autoSpaceDE/>
        <w:autoSpaceDN/>
        <w:adjustRightInd/>
        <w:spacing w:before="80" w:after="80" w:line="276" w:lineRule="auto"/>
        <w:ind w:right="54"/>
        <w:jc w:val="both"/>
        <w:rPr>
          <w:rFonts w:asciiTheme="minorHAnsi" w:hAnsiTheme="minorHAnsi" w:cs="Arial Black"/>
          <w:spacing w:val="32"/>
          <w:w w:val="105"/>
          <w:sz w:val="22"/>
          <w:szCs w:val="22"/>
        </w:rPr>
      </w:pPr>
      <w:r w:rsidRPr="00F57A70">
        <w:rPr>
          <w:rFonts w:asciiTheme="minorHAnsi" w:eastAsia="Segoe UI" w:hAnsiTheme="minorHAnsi" w:cstheme="minorHAnsi"/>
          <w:color w:val="242424"/>
          <w:sz w:val="22"/>
          <w:szCs w:val="22"/>
        </w:rPr>
        <w:t>Maximum allocation of 4 scholarships, with the total for all scholarships not exceeding $10,000 (including GST if payable), to assist ākonga with NMIT course fees.</w:t>
      </w:r>
      <w:r w:rsidR="00F57A70" w:rsidRPr="00F57A70">
        <w:rPr>
          <w:rFonts w:asciiTheme="minorHAnsi" w:eastAsia="Segoe UI" w:hAnsiTheme="minorHAnsi" w:cstheme="minorHAnsi"/>
          <w:color w:val="242424"/>
          <w:sz w:val="22"/>
          <w:szCs w:val="22"/>
        </w:rPr>
        <w:t xml:space="preserve"> </w:t>
      </w:r>
      <w:r w:rsidR="00CF6326" w:rsidRPr="00F57A70">
        <w:rPr>
          <w:rFonts w:asciiTheme="minorHAnsi" w:hAnsiTheme="minorHAnsi"/>
          <w:w w:val="105"/>
          <w:sz w:val="22"/>
          <w:szCs w:val="22"/>
          <w:lang w:val="en-US"/>
        </w:rPr>
        <w:t>The value of each scholarship will be at the sole discretion of NZ King Salmon with the total value of all scholarships not exceeding $10,000 (including GST if payable) per year.</w:t>
      </w:r>
    </w:p>
    <w:p w14:paraId="57864C6E" w14:textId="77777777" w:rsidR="00CE20A7" w:rsidRPr="00CE20A7" w:rsidRDefault="00CE20A7" w:rsidP="00CE20A7">
      <w:pPr>
        <w:pStyle w:val="ListParagraph"/>
        <w:widowControl/>
        <w:numPr>
          <w:ilvl w:val="0"/>
          <w:numId w:val="9"/>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The scholarship does not cover ākonga association fees, re-sit costs or repeat course costs, textbooks, and any other course materials.</w:t>
      </w:r>
    </w:p>
    <w:p w14:paraId="562EEE47" w14:textId="77777777" w:rsidR="00CE20A7" w:rsidRPr="00CE20A7" w:rsidRDefault="00CE20A7" w:rsidP="00CE20A7">
      <w:pPr>
        <w:pStyle w:val="ListParagraph"/>
        <w:widowControl/>
        <w:numPr>
          <w:ilvl w:val="0"/>
          <w:numId w:val="9"/>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All other costs including the balance of the programme fee, insurance, living expenses, loans, allowances, and additional course costs are the responsibility of the student.</w:t>
      </w:r>
    </w:p>
    <w:p w14:paraId="6177FD39" w14:textId="77777777" w:rsidR="00CE20A7" w:rsidRPr="00CE20A7" w:rsidRDefault="00CE20A7" w:rsidP="00CE20A7">
      <w:pPr>
        <w:pStyle w:val="Heading4"/>
        <w:spacing w:before="0" w:after="160"/>
      </w:pPr>
      <w:r w:rsidRPr="00CE20A7">
        <w:lastRenderedPageBreak/>
        <w:t>Promotion</w:t>
      </w:r>
    </w:p>
    <w:p w14:paraId="533A4EF8" w14:textId="77777777" w:rsidR="00CE20A7" w:rsidRPr="00CE20A7" w:rsidRDefault="00CE20A7" w:rsidP="00CE20A7">
      <w:pPr>
        <w:pStyle w:val="ListParagraph"/>
        <w:widowControl/>
        <w:numPr>
          <w:ilvl w:val="0"/>
          <w:numId w:val="10"/>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Promotion is the responsibility of NMIT.</w:t>
      </w:r>
    </w:p>
    <w:p w14:paraId="7EF46312" w14:textId="77777777" w:rsidR="00CE20A7" w:rsidRPr="00CE20A7" w:rsidRDefault="00CE20A7" w:rsidP="00CE20A7">
      <w:pPr>
        <w:pStyle w:val="ListParagraph"/>
        <w:widowControl/>
        <w:numPr>
          <w:ilvl w:val="0"/>
          <w:numId w:val="10"/>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Application information to be circulated by NMIT and advertising platforms on the NMIT website, social media, secondary schools, posters, events, and communication to current NMIT ākonga.</w:t>
      </w:r>
    </w:p>
    <w:p w14:paraId="0089A7B9" w14:textId="77777777" w:rsidR="00CE20A7" w:rsidRPr="00CE20A7" w:rsidRDefault="00CE20A7" w:rsidP="00CE20A7">
      <w:pPr>
        <w:pStyle w:val="Heading4"/>
        <w:spacing w:before="0" w:after="160"/>
      </w:pPr>
      <w:r w:rsidRPr="00CE20A7">
        <w:t>Criteria</w:t>
      </w:r>
    </w:p>
    <w:p w14:paraId="3BF41330" w14:textId="77777777" w:rsidR="00CE20A7" w:rsidRPr="00CE20A7" w:rsidRDefault="00CE20A7" w:rsidP="00CE20A7">
      <w:pPr>
        <w:pStyle w:val="ListParagraph"/>
        <w:widowControl/>
        <w:numPr>
          <w:ilvl w:val="0"/>
          <w:numId w:val="11"/>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Applicants must demonstrate the potential to succeed in their studies with NMIT, by providing the required documentation during the application process.</w:t>
      </w:r>
    </w:p>
    <w:p w14:paraId="1D90EE02" w14:textId="77777777" w:rsidR="00CE20A7" w:rsidRPr="00CE20A7" w:rsidRDefault="00CE20A7" w:rsidP="00CE20A7">
      <w:pPr>
        <w:pStyle w:val="ListParagraph"/>
        <w:widowControl/>
        <w:numPr>
          <w:ilvl w:val="0"/>
          <w:numId w:val="11"/>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Two character/work references.</w:t>
      </w:r>
    </w:p>
    <w:p w14:paraId="5C07924D" w14:textId="77777777" w:rsidR="00CE20A7" w:rsidRPr="00CE20A7" w:rsidRDefault="00CE20A7" w:rsidP="00CE20A7">
      <w:pPr>
        <w:pStyle w:val="ListParagraph"/>
        <w:widowControl/>
        <w:numPr>
          <w:ilvl w:val="0"/>
          <w:numId w:val="11"/>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A copy of their Academic Transcripts from previous years.</w:t>
      </w:r>
    </w:p>
    <w:p w14:paraId="29846A11" w14:textId="77777777" w:rsidR="00CE20A7" w:rsidRPr="00CE20A7" w:rsidRDefault="00CE20A7" w:rsidP="00CE20A7">
      <w:pPr>
        <w:pStyle w:val="ListParagraph"/>
        <w:widowControl/>
        <w:numPr>
          <w:ilvl w:val="0"/>
          <w:numId w:val="11"/>
        </w:numPr>
        <w:autoSpaceDE/>
        <w:autoSpaceDN/>
        <w:adjustRightInd/>
        <w:spacing w:after="160"/>
        <w:jc w:val="both"/>
        <w:rPr>
          <w:rFonts w:asciiTheme="minorHAnsi" w:hAnsiTheme="minorHAnsi" w:cstheme="minorHAnsi"/>
          <w:sz w:val="22"/>
          <w:szCs w:val="22"/>
        </w:rPr>
      </w:pPr>
      <w:r w:rsidRPr="00CE20A7">
        <w:rPr>
          <w:rFonts w:asciiTheme="minorHAnsi" w:eastAsia="Segoe UI" w:hAnsiTheme="minorHAnsi" w:cstheme="minorHAnsi"/>
          <w:color w:val="242424"/>
          <w:sz w:val="22"/>
          <w:szCs w:val="22"/>
        </w:rPr>
        <w:t>A statement of approx. 100 words describing a recent project or innovation from New Zealand King Salmon that is of interest to them.</w:t>
      </w:r>
    </w:p>
    <w:p w14:paraId="57E5DCB3" w14:textId="77777777" w:rsidR="00CE20A7" w:rsidRPr="00CE20A7" w:rsidRDefault="00CE20A7" w:rsidP="00CE20A7">
      <w:pPr>
        <w:pStyle w:val="ListParagraph"/>
        <w:widowControl/>
        <w:numPr>
          <w:ilvl w:val="0"/>
          <w:numId w:val="11"/>
        </w:numPr>
        <w:autoSpaceDE/>
        <w:autoSpaceDN/>
        <w:adjustRightInd/>
        <w:spacing w:after="160"/>
        <w:jc w:val="both"/>
        <w:rPr>
          <w:rFonts w:asciiTheme="minorHAnsi" w:hAnsiTheme="minorHAnsi" w:cstheme="minorHAnsi"/>
          <w:sz w:val="22"/>
          <w:szCs w:val="22"/>
        </w:rPr>
      </w:pPr>
      <w:r w:rsidRPr="00CE20A7">
        <w:rPr>
          <w:rFonts w:asciiTheme="minorHAnsi" w:hAnsiTheme="minorHAnsi" w:cstheme="minorHAnsi"/>
          <w:sz w:val="22"/>
          <w:szCs w:val="22"/>
        </w:rPr>
        <w:t>A statement of approx. 100 words outlining what your future career plans are within the aquaculture sector.</w:t>
      </w:r>
    </w:p>
    <w:p w14:paraId="2850A6A8" w14:textId="77777777" w:rsidR="00CE20A7" w:rsidRPr="00CE20A7" w:rsidRDefault="00CE20A7" w:rsidP="00CE20A7">
      <w:pPr>
        <w:pStyle w:val="ListParagraph"/>
        <w:widowControl/>
        <w:numPr>
          <w:ilvl w:val="0"/>
          <w:numId w:val="11"/>
        </w:numPr>
        <w:autoSpaceDE/>
        <w:autoSpaceDN/>
        <w:adjustRightInd/>
        <w:spacing w:after="160"/>
        <w:jc w:val="both"/>
        <w:rPr>
          <w:rFonts w:asciiTheme="minorHAnsi" w:hAnsiTheme="minorHAnsi" w:cstheme="minorHAnsi"/>
          <w:sz w:val="22"/>
          <w:szCs w:val="22"/>
        </w:rPr>
      </w:pPr>
      <w:r w:rsidRPr="00CE20A7">
        <w:rPr>
          <w:rFonts w:asciiTheme="minorHAnsi" w:eastAsia="Segoe UI" w:hAnsiTheme="minorHAnsi" w:cstheme="minorHAnsi"/>
          <w:color w:val="242424"/>
          <w:sz w:val="22"/>
          <w:szCs w:val="22"/>
        </w:rPr>
        <w:t>A statement of approx. 200 words identifying three challenges and/or opportunities for the New Zealand Salmon or Aquaculture industry.</w:t>
      </w:r>
    </w:p>
    <w:p w14:paraId="39163686" w14:textId="77777777" w:rsidR="00CE20A7" w:rsidRPr="00CE20A7" w:rsidRDefault="00CE20A7" w:rsidP="00CE20A7">
      <w:pPr>
        <w:pStyle w:val="Heading4"/>
        <w:spacing w:before="0" w:after="160"/>
      </w:pPr>
      <w:r w:rsidRPr="00CE20A7">
        <w:t>Selection</w:t>
      </w:r>
    </w:p>
    <w:p w14:paraId="24369510" w14:textId="77777777" w:rsidR="00CE20A7" w:rsidRPr="00CE20A7" w:rsidRDefault="00CE20A7" w:rsidP="00CE20A7">
      <w:pPr>
        <w:pStyle w:val="ListParagraph"/>
        <w:widowControl/>
        <w:numPr>
          <w:ilvl w:val="0"/>
          <w:numId w:val="12"/>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 xml:space="preserve">The scholarship award decision will be made by NZ King Salmon. </w:t>
      </w:r>
    </w:p>
    <w:p w14:paraId="5D014D3E" w14:textId="77777777" w:rsidR="00CE20A7" w:rsidRPr="00CE20A7" w:rsidRDefault="00CE20A7" w:rsidP="00CE20A7">
      <w:pPr>
        <w:pStyle w:val="ListParagraph"/>
        <w:widowControl/>
        <w:numPr>
          <w:ilvl w:val="0"/>
          <w:numId w:val="12"/>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The decision of the selectors is final and not open to question or appeal.  The selectors are not obliged to provide reasons for their decisions.</w:t>
      </w:r>
    </w:p>
    <w:p w14:paraId="15FD39D7" w14:textId="77777777" w:rsidR="00CE20A7" w:rsidRPr="00CE20A7" w:rsidRDefault="00CE20A7" w:rsidP="00CE20A7">
      <w:pPr>
        <w:pStyle w:val="ListParagraph"/>
        <w:widowControl/>
        <w:numPr>
          <w:ilvl w:val="0"/>
          <w:numId w:val="12"/>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If no suitable application meets the criteria, or is received, there is no obligation to award a scholarship in that year.</w:t>
      </w:r>
    </w:p>
    <w:p w14:paraId="2EA09951" w14:textId="77777777" w:rsidR="00CE20A7" w:rsidRPr="00CE20A7" w:rsidRDefault="00CE20A7" w:rsidP="00CE20A7">
      <w:pPr>
        <w:pStyle w:val="ListParagraph"/>
        <w:widowControl/>
        <w:numPr>
          <w:ilvl w:val="0"/>
          <w:numId w:val="12"/>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The recipient is encouraged to attend the scholarship awards ceremony in Nelson or Wairau.</w:t>
      </w:r>
    </w:p>
    <w:p w14:paraId="62267258" w14:textId="77777777" w:rsidR="00CE20A7" w:rsidRPr="00CE20A7" w:rsidRDefault="00CE20A7" w:rsidP="00CE20A7">
      <w:pPr>
        <w:pStyle w:val="Heading4"/>
        <w:spacing w:before="0" w:after="160"/>
      </w:pPr>
      <w:r w:rsidRPr="00CE20A7">
        <w:t>Timing</w:t>
      </w:r>
    </w:p>
    <w:p w14:paraId="77FD8377" w14:textId="77777777" w:rsidR="00CE20A7" w:rsidRPr="00CE20A7" w:rsidRDefault="00CE20A7" w:rsidP="00CE20A7">
      <w:pPr>
        <w:pStyle w:val="ListParagraph"/>
        <w:widowControl/>
        <w:numPr>
          <w:ilvl w:val="0"/>
          <w:numId w:val="13"/>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 xml:space="preserve">Applications must be received via the official online application process by the due date as stated in the Applicant Terms of Reference on the NMIT website. </w:t>
      </w:r>
    </w:p>
    <w:p w14:paraId="53A962D7" w14:textId="77777777" w:rsidR="00CE20A7" w:rsidRPr="00CE20A7" w:rsidRDefault="00CE20A7" w:rsidP="00CE20A7">
      <w:pPr>
        <w:pStyle w:val="ListParagraph"/>
        <w:widowControl/>
        <w:numPr>
          <w:ilvl w:val="0"/>
          <w:numId w:val="13"/>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Late applications will not be accepted.</w:t>
      </w:r>
    </w:p>
    <w:p w14:paraId="2441C0A0" w14:textId="77777777" w:rsidR="00CE20A7" w:rsidRPr="00CE20A7" w:rsidRDefault="00CE20A7" w:rsidP="00CE20A7">
      <w:pPr>
        <w:pStyle w:val="ListParagraph"/>
        <w:widowControl/>
        <w:numPr>
          <w:ilvl w:val="0"/>
          <w:numId w:val="13"/>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Selection of recipient will be made no later than four (4) weeks prior to the NMIT scholarship ceremony.  This allows time for the recipient to accept the award then be invited to, and awarded, at the scholarship ceremony.</w:t>
      </w:r>
    </w:p>
    <w:p w14:paraId="098790E5" w14:textId="77777777" w:rsidR="00CE20A7" w:rsidRPr="00CE20A7" w:rsidRDefault="00CE20A7" w:rsidP="00CE20A7">
      <w:pPr>
        <w:pStyle w:val="Heading4"/>
        <w:spacing w:before="0" w:after="160"/>
      </w:pPr>
      <w:r w:rsidRPr="00CE20A7">
        <w:t>Validation</w:t>
      </w:r>
    </w:p>
    <w:p w14:paraId="30CE61B5" w14:textId="77777777" w:rsidR="00CE20A7" w:rsidRPr="00CE20A7" w:rsidRDefault="00CE20A7" w:rsidP="00CE20A7">
      <w:pPr>
        <w:pStyle w:val="ListParagraph"/>
        <w:widowControl/>
        <w:numPr>
          <w:ilvl w:val="0"/>
          <w:numId w:val="14"/>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The award of the scholarship shall become void within two (2) weeks after receiving official advice unless the recipient completes and forwards the Recipient Acceptance Agreement to NMIT.</w:t>
      </w:r>
    </w:p>
    <w:p w14:paraId="78871F49" w14:textId="77777777" w:rsidR="00CE20A7" w:rsidRPr="00CE20A7" w:rsidRDefault="00CE20A7" w:rsidP="00CE20A7">
      <w:pPr>
        <w:pStyle w:val="Heading4"/>
        <w:spacing w:before="0" w:after="160"/>
      </w:pPr>
      <w:r w:rsidRPr="00CE20A7">
        <w:t>Payment</w:t>
      </w:r>
    </w:p>
    <w:p w14:paraId="72C83F1C" w14:textId="77777777" w:rsidR="00CE20A7" w:rsidRPr="00CE20A7" w:rsidRDefault="00CE20A7" w:rsidP="00CE20A7">
      <w:pPr>
        <w:pStyle w:val="ListParagraph"/>
        <w:widowControl/>
        <w:numPr>
          <w:ilvl w:val="0"/>
          <w:numId w:val="15"/>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Scholarship award money will be;</w:t>
      </w:r>
    </w:p>
    <w:p w14:paraId="0729FE4D" w14:textId="77777777" w:rsidR="00CE20A7" w:rsidRPr="00CE20A7" w:rsidRDefault="00CE20A7" w:rsidP="00CE20A7">
      <w:pPr>
        <w:pStyle w:val="ListParagraph"/>
        <w:widowControl/>
        <w:numPr>
          <w:ilvl w:val="0"/>
          <w:numId w:val="6"/>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 xml:space="preserve">Refunded to </w:t>
      </w:r>
      <w:proofErr w:type="spellStart"/>
      <w:r w:rsidRPr="00CE20A7">
        <w:rPr>
          <w:rFonts w:asciiTheme="minorHAnsi" w:hAnsiTheme="minorHAnsi"/>
          <w:sz w:val="22"/>
          <w:szCs w:val="22"/>
        </w:rPr>
        <w:t>Studylink</w:t>
      </w:r>
      <w:proofErr w:type="spellEnd"/>
      <w:r w:rsidRPr="00CE20A7">
        <w:rPr>
          <w:rFonts w:asciiTheme="minorHAnsi" w:hAnsiTheme="minorHAnsi"/>
          <w:sz w:val="22"/>
          <w:szCs w:val="22"/>
        </w:rPr>
        <w:t xml:space="preserve"> if a debt exists, or</w:t>
      </w:r>
    </w:p>
    <w:p w14:paraId="710D7D74" w14:textId="77777777" w:rsidR="00CE20A7" w:rsidRPr="00CE20A7" w:rsidRDefault="00CE20A7" w:rsidP="00CE20A7">
      <w:pPr>
        <w:pStyle w:val="ListParagraph"/>
        <w:widowControl/>
        <w:numPr>
          <w:ilvl w:val="0"/>
          <w:numId w:val="6"/>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Allocated against outstanding debt with NMIT, or</w:t>
      </w:r>
    </w:p>
    <w:p w14:paraId="4748E292" w14:textId="77777777" w:rsidR="00CE20A7" w:rsidRDefault="00CE20A7" w:rsidP="00CE20A7">
      <w:pPr>
        <w:pStyle w:val="ListParagraph"/>
        <w:widowControl/>
        <w:numPr>
          <w:ilvl w:val="0"/>
          <w:numId w:val="6"/>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lastRenderedPageBreak/>
        <w:t xml:space="preserve">Should no debt exist with NMIT or </w:t>
      </w:r>
      <w:proofErr w:type="spellStart"/>
      <w:r w:rsidRPr="00CE20A7">
        <w:rPr>
          <w:rFonts w:asciiTheme="minorHAnsi" w:hAnsiTheme="minorHAnsi"/>
          <w:sz w:val="22"/>
          <w:szCs w:val="22"/>
        </w:rPr>
        <w:t>Studylink</w:t>
      </w:r>
      <w:proofErr w:type="spellEnd"/>
      <w:r w:rsidRPr="00CE20A7">
        <w:rPr>
          <w:rFonts w:asciiTheme="minorHAnsi" w:hAnsiTheme="minorHAnsi"/>
          <w:sz w:val="22"/>
          <w:szCs w:val="22"/>
        </w:rPr>
        <w:t>, payment with be direct credited into the recipient’s nominated bank account.</w:t>
      </w:r>
    </w:p>
    <w:p w14:paraId="6F489210" w14:textId="232E6E44" w:rsidR="00CE20A7" w:rsidRPr="00CE20A7" w:rsidRDefault="00CE20A7" w:rsidP="005C447A">
      <w:pPr>
        <w:widowControl/>
        <w:autoSpaceDE/>
        <w:autoSpaceDN/>
        <w:adjustRightInd/>
        <w:spacing w:after="160"/>
        <w:ind w:firstLine="567"/>
        <w:jc w:val="both"/>
        <w:rPr>
          <w:rFonts w:asciiTheme="minorHAnsi" w:hAnsiTheme="minorHAnsi"/>
        </w:rPr>
      </w:pPr>
      <w:r w:rsidRPr="00CE20A7">
        <w:rPr>
          <w:rFonts w:asciiTheme="minorHAnsi" w:hAnsiTheme="minorHAnsi"/>
        </w:rPr>
        <w:t>NMIT will invoice New Zealand King Salmon each year the scholarship is awarded.</w:t>
      </w:r>
    </w:p>
    <w:p w14:paraId="4E18545E" w14:textId="77777777" w:rsidR="00CE20A7" w:rsidRPr="00CE20A7" w:rsidRDefault="00CE20A7" w:rsidP="00CE20A7">
      <w:pPr>
        <w:pStyle w:val="Heading4"/>
        <w:spacing w:before="0" w:after="160"/>
      </w:pPr>
      <w:r w:rsidRPr="00CE20A7">
        <w:t>Withdrawal</w:t>
      </w:r>
    </w:p>
    <w:p w14:paraId="16696B00" w14:textId="77777777" w:rsidR="00CE20A7" w:rsidRPr="00CE20A7" w:rsidRDefault="00CE20A7" w:rsidP="005C447A">
      <w:pPr>
        <w:pStyle w:val="ListParagraph"/>
        <w:widowControl/>
        <w:numPr>
          <w:ilvl w:val="1"/>
          <w:numId w:val="0"/>
        </w:numPr>
        <w:autoSpaceDE/>
        <w:autoSpaceDN/>
        <w:adjustRightInd/>
        <w:spacing w:after="160"/>
        <w:ind w:left="1134" w:hanging="567"/>
        <w:jc w:val="both"/>
        <w:rPr>
          <w:rFonts w:asciiTheme="minorHAnsi" w:hAnsiTheme="minorHAnsi"/>
          <w:sz w:val="22"/>
          <w:szCs w:val="22"/>
        </w:rPr>
      </w:pPr>
      <w:r w:rsidRPr="00CE20A7">
        <w:rPr>
          <w:rFonts w:asciiTheme="minorHAnsi" w:hAnsiTheme="minorHAnsi"/>
          <w:sz w:val="22"/>
          <w:szCs w:val="22"/>
        </w:rPr>
        <w:t xml:space="preserve">The recipient may be required to repay the scholarship to NMIT if they: </w:t>
      </w:r>
    </w:p>
    <w:p w14:paraId="653A9219" w14:textId="77777777" w:rsidR="00CE20A7" w:rsidRPr="00CE20A7" w:rsidRDefault="00CE20A7" w:rsidP="005C447A">
      <w:pPr>
        <w:pStyle w:val="ListParagraph"/>
        <w:widowControl/>
        <w:numPr>
          <w:ilvl w:val="0"/>
          <w:numId w:val="6"/>
        </w:numPr>
        <w:autoSpaceDE/>
        <w:autoSpaceDN/>
        <w:adjustRightInd/>
        <w:spacing w:after="160"/>
        <w:ind w:left="1647"/>
        <w:jc w:val="both"/>
        <w:rPr>
          <w:rFonts w:asciiTheme="minorHAnsi" w:hAnsiTheme="minorHAnsi"/>
          <w:sz w:val="22"/>
          <w:szCs w:val="22"/>
        </w:rPr>
      </w:pPr>
      <w:r w:rsidRPr="00CE20A7">
        <w:rPr>
          <w:rFonts w:asciiTheme="minorHAnsi" w:hAnsiTheme="minorHAnsi"/>
          <w:sz w:val="22"/>
          <w:szCs w:val="22"/>
        </w:rPr>
        <w:t xml:space="preserve">Change to </w:t>
      </w:r>
      <w:proofErr w:type="gramStart"/>
      <w:r w:rsidRPr="00CE20A7">
        <w:rPr>
          <w:rFonts w:asciiTheme="minorHAnsi" w:hAnsiTheme="minorHAnsi"/>
          <w:sz w:val="22"/>
          <w:szCs w:val="22"/>
        </w:rPr>
        <w:t>part time</w:t>
      </w:r>
      <w:proofErr w:type="gramEnd"/>
      <w:r w:rsidRPr="00CE20A7">
        <w:rPr>
          <w:rFonts w:asciiTheme="minorHAnsi" w:hAnsiTheme="minorHAnsi"/>
          <w:sz w:val="22"/>
          <w:szCs w:val="22"/>
        </w:rPr>
        <w:t xml:space="preserve"> study or withdraw from their course, or </w:t>
      </w:r>
    </w:p>
    <w:p w14:paraId="1303C4A4" w14:textId="77777777" w:rsidR="00CE20A7" w:rsidRPr="00CE20A7" w:rsidRDefault="00CE20A7" w:rsidP="005C447A">
      <w:pPr>
        <w:pStyle w:val="ListParagraph"/>
        <w:widowControl/>
        <w:numPr>
          <w:ilvl w:val="0"/>
          <w:numId w:val="6"/>
        </w:numPr>
        <w:autoSpaceDE/>
        <w:autoSpaceDN/>
        <w:adjustRightInd/>
        <w:spacing w:after="160"/>
        <w:ind w:left="1647"/>
        <w:jc w:val="both"/>
        <w:rPr>
          <w:rFonts w:asciiTheme="minorHAnsi" w:hAnsiTheme="minorHAnsi"/>
          <w:sz w:val="22"/>
          <w:szCs w:val="22"/>
        </w:rPr>
      </w:pPr>
      <w:r w:rsidRPr="00CE20A7">
        <w:rPr>
          <w:rFonts w:asciiTheme="minorHAnsi" w:hAnsiTheme="minorHAnsi"/>
          <w:sz w:val="22"/>
          <w:szCs w:val="22"/>
        </w:rPr>
        <w:t>Fail to meet pass rates to continue, or</w:t>
      </w:r>
    </w:p>
    <w:p w14:paraId="129B8F36" w14:textId="77777777" w:rsidR="00CE20A7" w:rsidRPr="00CE20A7" w:rsidRDefault="00CE20A7" w:rsidP="005C447A">
      <w:pPr>
        <w:pStyle w:val="ListParagraph"/>
        <w:widowControl/>
        <w:numPr>
          <w:ilvl w:val="0"/>
          <w:numId w:val="6"/>
        </w:numPr>
        <w:autoSpaceDE/>
        <w:autoSpaceDN/>
        <w:adjustRightInd/>
        <w:spacing w:after="160"/>
        <w:ind w:left="1647"/>
        <w:jc w:val="both"/>
        <w:rPr>
          <w:rFonts w:asciiTheme="minorHAnsi" w:hAnsiTheme="minorHAnsi"/>
          <w:sz w:val="22"/>
          <w:szCs w:val="22"/>
        </w:rPr>
      </w:pPr>
      <w:r w:rsidRPr="00CE20A7">
        <w:rPr>
          <w:rFonts w:asciiTheme="minorHAnsi" w:hAnsiTheme="minorHAnsi"/>
          <w:sz w:val="22"/>
          <w:szCs w:val="22"/>
        </w:rPr>
        <w:t>Do not meet minimum attendance requirements, or</w:t>
      </w:r>
    </w:p>
    <w:p w14:paraId="74D1D6F7" w14:textId="77777777" w:rsidR="00CE20A7" w:rsidRPr="00CE20A7" w:rsidRDefault="00CE20A7" w:rsidP="005C447A">
      <w:pPr>
        <w:pStyle w:val="ListParagraph"/>
        <w:widowControl/>
        <w:numPr>
          <w:ilvl w:val="0"/>
          <w:numId w:val="6"/>
        </w:numPr>
        <w:autoSpaceDE/>
        <w:autoSpaceDN/>
        <w:adjustRightInd/>
        <w:spacing w:after="160"/>
        <w:ind w:left="1647"/>
        <w:jc w:val="both"/>
        <w:rPr>
          <w:rFonts w:asciiTheme="minorHAnsi" w:hAnsiTheme="minorHAnsi"/>
          <w:sz w:val="22"/>
          <w:szCs w:val="22"/>
        </w:rPr>
      </w:pPr>
      <w:r w:rsidRPr="00CE20A7">
        <w:rPr>
          <w:rFonts w:asciiTheme="minorHAnsi" w:hAnsiTheme="minorHAnsi"/>
          <w:sz w:val="22"/>
          <w:szCs w:val="22"/>
        </w:rPr>
        <w:t>Are unable to continue studying for any other reason.</w:t>
      </w:r>
    </w:p>
    <w:p w14:paraId="3130C575" w14:textId="77777777" w:rsidR="00CE20A7" w:rsidRPr="00CE20A7" w:rsidRDefault="00CE20A7" w:rsidP="005C447A">
      <w:pPr>
        <w:pStyle w:val="ListParagraph"/>
        <w:widowControl/>
        <w:numPr>
          <w:ilvl w:val="1"/>
          <w:numId w:val="0"/>
        </w:numPr>
        <w:autoSpaceDE/>
        <w:autoSpaceDN/>
        <w:adjustRightInd/>
        <w:spacing w:after="160"/>
        <w:ind w:left="1134" w:hanging="567"/>
        <w:jc w:val="both"/>
        <w:rPr>
          <w:rFonts w:asciiTheme="minorHAnsi" w:hAnsiTheme="minorHAnsi"/>
          <w:sz w:val="22"/>
          <w:szCs w:val="22"/>
        </w:rPr>
      </w:pPr>
      <w:r w:rsidRPr="00CE20A7">
        <w:rPr>
          <w:rFonts w:asciiTheme="minorHAnsi" w:hAnsiTheme="minorHAnsi"/>
          <w:sz w:val="22"/>
          <w:szCs w:val="22"/>
        </w:rPr>
        <w:t xml:space="preserve">The recipient must advise </w:t>
      </w:r>
      <w:hyperlink r:id="rId13" w:history="1">
        <w:r w:rsidRPr="00CE20A7">
          <w:rPr>
            <w:rStyle w:val="Hyperlink"/>
            <w:rFonts w:asciiTheme="minorHAnsi" w:hAnsiTheme="minorHAnsi"/>
            <w:sz w:val="22"/>
            <w:szCs w:val="22"/>
          </w:rPr>
          <w:t>scholarships@nmit.ac.nz</w:t>
        </w:r>
      </w:hyperlink>
      <w:r w:rsidRPr="00CE20A7">
        <w:rPr>
          <w:rFonts w:asciiTheme="minorHAnsi" w:hAnsiTheme="minorHAnsi"/>
          <w:sz w:val="22"/>
          <w:szCs w:val="22"/>
        </w:rPr>
        <w:t xml:space="preserve"> of a change of circumstances.</w:t>
      </w:r>
    </w:p>
    <w:p w14:paraId="3713D992" w14:textId="77777777" w:rsidR="00CE20A7" w:rsidRPr="00CE20A7" w:rsidRDefault="00CE20A7" w:rsidP="005C447A">
      <w:pPr>
        <w:pStyle w:val="ListParagraph"/>
        <w:widowControl/>
        <w:numPr>
          <w:ilvl w:val="1"/>
          <w:numId w:val="0"/>
        </w:numPr>
        <w:autoSpaceDE/>
        <w:autoSpaceDN/>
        <w:adjustRightInd/>
        <w:spacing w:after="160"/>
        <w:ind w:left="1134" w:hanging="567"/>
        <w:jc w:val="both"/>
        <w:rPr>
          <w:rFonts w:asciiTheme="minorHAnsi" w:hAnsiTheme="minorHAnsi"/>
          <w:sz w:val="22"/>
          <w:szCs w:val="22"/>
        </w:rPr>
      </w:pPr>
      <w:r w:rsidRPr="00CE20A7">
        <w:rPr>
          <w:rFonts w:asciiTheme="minorHAnsi" w:hAnsiTheme="minorHAnsi"/>
          <w:sz w:val="22"/>
          <w:szCs w:val="22"/>
        </w:rPr>
        <w:t>New Zealand King Salmon will be notified of any situation where withdrawal of the scholarship has occurred within twenty (20) working days.</w:t>
      </w:r>
    </w:p>
    <w:p w14:paraId="0F8E7522" w14:textId="77777777" w:rsidR="00CE20A7" w:rsidRPr="00CE20A7" w:rsidRDefault="00CE20A7" w:rsidP="00CE20A7">
      <w:pPr>
        <w:pStyle w:val="Heading4"/>
        <w:spacing w:before="0" w:after="160"/>
      </w:pPr>
      <w:r w:rsidRPr="00CE20A7">
        <w:t>Privacy</w:t>
      </w:r>
    </w:p>
    <w:p w14:paraId="67304A94" w14:textId="77777777" w:rsidR="00CE20A7" w:rsidRPr="00CE20A7" w:rsidRDefault="00CE20A7" w:rsidP="00CE20A7">
      <w:pPr>
        <w:pStyle w:val="ListParagraph"/>
        <w:widowControl/>
        <w:numPr>
          <w:ilvl w:val="0"/>
          <w:numId w:val="16"/>
        </w:numPr>
        <w:autoSpaceDE/>
        <w:autoSpaceDN/>
        <w:adjustRightInd/>
        <w:spacing w:after="160"/>
        <w:jc w:val="both"/>
        <w:rPr>
          <w:rFonts w:asciiTheme="minorHAnsi" w:hAnsiTheme="minorHAnsi"/>
          <w:sz w:val="22"/>
          <w:szCs w:val="22"/>
        </w:rPr>
      </w:pPr>
      <w:r w:rsidRPr="00CE20A7">
        <w:rPr>
          <w:rFonts w:asciiTheme="minorHAnsi" w:hAnsiTheme="minorHAnsi"/>
          <w:sz w:val="22"/>
          <w:szCs w:val="22"/>
        </w:rPr>
        <w:t>The award of the scholarship will be acknowledged in local newspapers, websites, social media, posters and advertising.  In accordance with the Privacy Act 2020, recipients must sign a release form giving their permission for NMIT to use the recipient’s personal information for publicity purposes.  The recipient may control the content used and the length of time it is used for.</w:t>
      </w:r>
    </w:p>
    <w:p w14:paraId="6CBF5B14" w14:textId="77777777" w:rsidR="00CE20A7" w:rsidRDefault="00CE20A7">
      <w:pPr>
        <w:widowControl/>
        <w:autoSpaceDE/>
        <w:autoSpaceDN/>
        <w:adjustRightInd/>
        <w:spacing w:after="160" w:line="278" w:lineRule="auto"/>
        <w:rPr>
          <w:rFonts w:asciiTheme="minorHAnsi" w:hAnsiTheme="minorHAnsi" w:cs="Arial Black"/>
          <w:b/>
          <w:bCs/>
          <w:spacing w:val="-4"/>
        </w:rPr>
      </w:pPr>
      <w:r>
        <w:rPr>
          <w:rFonts w:asciiTheme="minorHAnsi" w:hAnsiTheme="minorHAnsi" w:cs="Arial Black"/>
          <w:b/>
          <w:bCs/>
          <w:spacing w:val="-4"/>
        </w:rPr>
        <w:br w:type="page"/>
      </w:r>
    </w:p>
    <w:p w14:paraId="590F9330" w14:textId="29744672" w:rsidR="00044565" w:rsidRPr="00261B6E" w:rsidRDefault="00044565" w:rsidP="00261B6E">
      <w:pPr>
        <w:pStyle w:val="BodyText"/>
        <w:kinsoku w:val="0"/>
        <w:overflowPunct w:val="0"/>
        <w:spacing w:before="160" w:after="80" w:line="276" w:lineRule="auto"/>
        <w:ind w:left="119"/>
        <w:jc w:val="both"/>
        <w:rPr>
          <w:rFonts w:asciiTheme="minorHAnsi" w:hAnsiTheme="minorHAnsi" w:cs="Arial Black"/>
          <w:b/>
          <w:bCs/>
          <w:spacing w:val="-4"/>
          <w:sz w:val="22"/>
          <w:szCs w:val="22"/>
        </w:rPr>
      </w:pPr>
      <w:r w:rsidRPr="00261B6E">
        <w:rPr>
          <w:rFonts w:asciiTheme="minorHAnsi" w:hAnsiTheme="minorHAnsi" w:cs="Arial Black"/>
          <w:b/>
          <w:bCs/>
          <w:spacing w:val="-4"/>
          <w:sz w:val="22"/>
          <w:szCs w:val="22"/>
        </w:rPr>
        <w:lastRenderedPageBreak/>
        <w:t>Terms and conditions:</w:t>
      </w:r>
    </w:p>
    <w:p w14:paraId="458E7BCB"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 xml:space="preserve">The scholarship may not be awarded in any given year if the </w:t>
      </w:r>
      <w:proofErr w:type="spellStart"/>
      <w:r w:rsidRPr="003030DE">
        <w:rPr>
          <w:rFonts w:asciiTheme="minorHAnsi" w:hAnsiTheme="minorHAnsi"/>
        </w:rPr>
        <w:t>calibre</w:t>
      </w:r>
      <w:proofErr w:type="spellEnd"/>
      <w:r w:rsidRPr="003030DE">
        <w:rPr>
          <w:rFonts w:asciiTheme="minorHAnsi" w:hAnsiTheme="minorHAnsi"/>
        </w:rPr>
        <w:t xml:space="preserve"> of the applicants does not meet the required standards, even if this decision is made after the application date for the scholarship has passed.</w:t>
      </w:r>
    </w:p>
    <w:p w14:paraId="062FEF0B"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Applications must be completed online via NMIT’s website and received by the application due date.  Late applications will not be accepted.</w:t>
      </w:r>
    </w:p>
    <w:p w14:paraId="77F239BB"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This scholarship cannot be taken in conjunction with any other NMIT scholarship.</w:t>
      </w:r>
    </w:p>
    <w:p w14:paraId="229DB8BE"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 xml:space="preserve">The scholarship does not cover student association fees, </w:t>
      </w:r>
      <w:proofErr w:type="spellStart"/>
      <w:r w:rsidRPr="003030DE">
        <w:rPr>
          <w:rFonts w:asciiTheme="minorHAnsi" w:hAnsiTheme="minorHAnsi"/>
        </w:rPr>
        <w:t>resit</w:t>
      </w:r>
      <w:proofErr w:type="spellEnd"/>
      <w:r w:rsidRPr="003030DE">
        <w:rPr>
          <w:rFonts w:asciiTheme="minorHAnsi" w:hAnsiTheme="minorHAnsi"/>
        </w:rPr>
        <w:t xml:space="preserve"> costs or repeat course costs.</w:t>
      </w:r>
    </w:p>
    <w:p w14:paraId="17C5039A"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The recipient must have commenced study with NMIT and payment of the programme of study has been made within the NMIT Guidelines, not relying solely on the outcome of the scholarship being awarded.</w:t>
      </w:r>
    </w:p>
    <w:p w14:paraId="7C27F5B8"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 xml:space="preserve">If the recipient withdraws, or does not complete course requirements, the scholarship may need to be repaid.  This will be at the discretion of </w:t>
      </w:r>
      <w:r w:rsidR="003808BF" w:rsidRPr="003030DE">
        <w:rPr>
          <w:rFonts w:asciiTheme="minorHAnsi" w:hAnsiTheme="minorHAnsi" w:cs="Arial Black"/>
          <w:spacing w:val="-4"/>
        </w:rPr>
        <w:t>NZ</w:t>
      </w:r>
      <w:r w:rsidR="003808BF" w:rsidRPr="003030DE">
        <w:rPr>
          <w:rFonts w:asciiTheme="minorHAnsi" w:hAnsiTheme="minorHAnsi" w:cs="Arial Black"/>
          <w:spacing w:val="-9"/>
        </w:rPr>
        <w:t xml:space="preserve"> </w:t>
      </w:r>
      <w:r w:rsidR="003808BF" w:rsidRPr="003030DE">
        <w:rPr>
          <w:rFonts w:asciiTheme="minorHAnsi" w:hAnsiTheme="minorHAnsi" w:cs="Arial Black"/>
          <w:spacing w:val="-4"/>
        </w:rPr>
        <w:t>King</w:t>
      </w:r>
      <w:r w:rsidR="003808BF" w:rsidRPr="003030DE">
        <w:rPr>
          <w:rFonts w:asciiTheme="minorHAnsi" w:hAnsiTheme="minorHAnsi" w:cs="Arial Black"/>
          <w:spacing w:val="-8"/>
        </w:rPr>
        <w:t xml:space="preserve"> </w:t>
      </w:r>
      <w:r w:rsidR="003808BF" w:rsidRPr="003030DE">
        <w:rPr>
          <w:rFonts w:asciiTheme="minorHAnsi" w:hAnsiTheme="minorHAnsi" w:cs="Arial Black"/>
          <w:spacing w:val="-4"/>
        </w:rPr>
        <w:t>Salmon</w:t>
      </w:r>
      <w:r w:rsidRPr="003030DE">
        <w:rPr>
          <w:rFonts w:asciiTheme="minorHAnsi" w:hAnsiTheme="minorHAnsi"/>
        </w:rPr>
        <w:t xml:space="preserve"> and NMIT.</w:t>
      </w:r>
    </w:p>
    <w:p w14:paraId="240A9EB0"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The recipient must</w:t>
      </w:r>
      <w:r w:rsidRPr="003030DE">
        <w:rPr>
          <w:rFonts w:asciiTheme="minorHAnsi" w:hAnsiTheme="minorHAnsi"/>
          <w:spacing w:val="-3"/>
        </w:rPr>
        <w:t xml:space="preserve"> </w:t>
      </w:r>
      <w:r w:rsidRPr="003030DE">
        <w:rPr>
          <w:rFonts w:asciiTheme="minorHAnsi" w:hAnsiTheme="minorHAnsi"/>
        </w:rPr>
        <w:t>advise</w:t>
      </w:r>
      <w:r w:rsidRPr="003030DE">
        <w:rPr>
          <w:rFonts w:asciiTheme="minorHAnsi" w:hAnsiTheme="minorHAnsi"/>
          <w:spacing w:val="-6"/>
        </w:rPr>
        <w:t xml:space="preserve"> </w:t>
      </w:r>
      <w:hyperlink r:id="rId14">
        <w:r w:rsidRPr="003030DE">
          <w:rPr>
            <w:rFonts w:asciiTheme="minorHAnsi" w:hAnsiTheme="minorHAnsi"/>
            <w:color w:val="0000FF"/>
            <w:u w:val="single" w:color="0000FF"/>
          </w:rPr>
          <w:t>scholarships@nmit.ac.nz</w:t>
        </w:r>
      </w:hyperlink>
      <w:r w:rsidRPr="003030DE">
        <w:rPr>
          <w:rFonts w:asciiTheme="minorHAnsi" w:hAnsiTheme="minorHAnsi"/>
          <w:color w:val="0000FF"/>
          <w:spacing w:val="-5"/>
        </w:rPr>
        <w:t xml:space="preserve"> </w:t>
      </w:r>
      <w:r w:rsidRPr="003030DE">
        <w:rPr>
          <w:rFonts w:asciiTheme="minorHAnsi" w:hAnsiTheme="minorHAnsi"/>
        </w:rPr>
        <w:t>of</w:t>
      </w:r>
      <w:r w:rsidRPr="003030DE">
        <w:rPr>
          <w:rFonts w:asciiTheme="minorHAnsi" w:hAnsiTheme="minorHAnsi"/>
          <w:spacing w:val="-5"/>
        </w:rPr>
        <w:t xml:space="preserve"> </w:t>
      </w:r>
      <w:r w:rsidRPr="003030DE">
        <w:rPr>
          <w:rFonts w:asciiTheme="minorHAnsi" w:hAnsiTheme="minorHAnsi"/>
        </w:rPr>
        <w:t>any</w:t>
      </w:r>
      <w:r w:rsidRPr="003030DE">
        <w:rPr>
          <w:rFonts w:asciiTheme="minorHAnsi" w:hAnsiTheme="minorHAnsi"/>
          <w:spacing w:val="-5"/>
        </w:rPr>
        <w:t xml:space="preserve"> </w:t>
      </w:r>
      <w:r w:rsidRPr="003030DE">
        <w:rPr>
          <w:rFonts w:asciiTheme="minorHAnsi" w:hAnsiTheme="minorHAnsi"/>
        </w:rPr>
        <w:t>change</w:t>
      </w:r>
      <w:r w:rsidRPr="003030DE">
        <w:rPr>
          <w:rFonts w:asciiTheme="minorHAnsi" w:hAnsiTheme="minorHAnsi"/>
          <w:spacing w:val="-3"/>
        </w:rPr>
        <w:t xml:space="preserve"> </w:t>
      </w:r>
      <w:r w:rsidRPr="003030DE">
        <w:rPr>
          <w:rFonts w:asciiTheme="minorHAnsi" w:hAnsiTheme="minorHAnsi"/>
        </w:rPr>
        <w:t>to</w:t>
      </w:r>
      <w:r w:rsidRPr="003030DE">
        <w:rPr>
          <w:rFonts w:asciiTheme="minorHAnsi" w:hAnsiTheme="minorHAnsi"/>
          <w:spacing w:val="-5"/>
        </w:rPr>
        <w:t xml:space="preserve"> their</w:t>
      </w:r>
      <w:r w:rsidRPr="003030DE">
        <w:rPr>
          <w:rFonts w:asciiTheme="minorHAnsi" w:hAnsiTheme="minorHAnsi"/>
          <w:spacing w:val="-4"/>
        </w:rPr>
        <w:t xml:space="preserve"> </w:t>
      </w:r>
      <w:r w:rsidRPr="003030DE">
        <w:rPr>
          <w:rFonts w:asciiTheme="minorHAnsi" w:hAnsiTheme="minorHAnsi"/>
        </w:rPr>
        <w:t>circumstances</w:t>
      </w:r>
      <w:r w:rsidRPr="003030DE">
        <w:rPr>
          <w:rFonts w:asciiTheme="minorHAnsi" w:hAnsiTheme="minorHAnsi"/>
          <w:spacing w:val="-6"/>
        </w:rPr>
        <w:t xml:space="preserve"> </w:t>
      </w:r>
      <w:r w:rsidRPr="003030DE">
        <w:rPr>
          <w:rFonts w:asciiTheme="minorHAnsi" w:hAnsiTheme="minorHAnsi"/>
        </w:rPr>
        <w:t>relating</w:t>
      </w:r>
      <w:r w:rsidRPr="003030DE">
        <w:rPr>
          <w:rFonts w:asciiTheme="minorHAnsi" w:hAnsiTheme="minorHAnsi"/>
          <w:spacing w:val="-5"/>
        </w:rPr>
        <w:t xml:space="preserve"> </w:t>
      </w:r>
      <w:r w:rsidRPr="003030DE">
        <w:rPr>
          <w:rFonts w:asciiTheme="minorHAnsi" w:hAnsiTheme="minorHAnsi"/>
        </w:rPr>
        <w:t>to</w:t>
      </w:r>
      <w:r w:rsidRPr="003030DE">
        <w:rPr>
          <w:rFonts w:asciiTheme="minorHAnsi" w:hAnsiTheme="minorHAnsi"/>
          <w:spacing w:val="-2"/>
        </w:rPr>
        <w:t xml:space="preserve"> their </w:t>
      </w:r>
      <w:r w:rsidRPr="003030DE">
        <w:rPr>
          <w:rFonts w:asciiTheme="minorHAnsi" w:hAnsiTheme="minorHAnsi"/>
        </w:rPr>
        <w:t>study</w:t>
      </w:r>
      <w:r w:rsidRPr="003030DE">
        <w:rPr>
          <w:rFonts w:asciiTheme="minorHAnsi" w:hAnsiTheme="minorHAnsi"/>
          <w:spacing w:val="-1"/>
        </w:rPr>
        <w:t xml:space="preserve"> </w:t>
      </w:r>
      <w:r w:rsidRPr="003030DE">
        <w:rPr>
          <w:rFonts w:asciiTheme="minorHAnsi" w:hAnsiTheme="minorHAnsi"/>
        </w:rPr>
        <w:t>with</w:t>
      </w:r>
      <w:r w:rsidRPr="003030DE">
        <w:rPr>
          <w:rFonts w:asciiTheme="minorHAnsi" w:hAnsiTheme="minorHAnsi"/>
          <w:spacing w:val="-3"/>
        </w:rPr>
        <w:t xml:space="preserve"> </w:t>
      </w:r>
      <w:r w:rsidRPr="003030DE">
        <w:rPr>
          <w:rFonts w:asciiTheme="minorHAnsi" w:hAnsiTheme="minorHAnsi"/>
        </w:rPr>
        <w:t>NMIT</w:t>
      </w:r>
      <w:r w:rsidRPr="003030DE">
        <w:rPr>
          <w:rFonts w:asciiTheme="minorHAnsi" w:hAnsiTheme="minorHAnsi"/>
          <w:spacing w:val="-2"/>
        </w:rPr>
        <w:t>.</w:t>
      </w:r>
    </w:p>
    <w:p w14:paraId="46768FBE"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The</w:t>
      </w:r>
      <w:r w:rsidRPr="003030DE">
        <w:rPr>
          <w:rFonts w:asciiTheme="minorHAnsi" w:hAnsiTheme="minorHAnsi"/>
          <w:spacing w:val="-4"/>
        </w:rPr>
        <w:t xml:space="preserve"> </w:t>
      </w:r>
      <w:r w:rsidRPr="003030DE">
        <w:rPr>
          <w:rFonts w:asciiTheme="minorHAnsi" w:hAnsiTheme="minorHAnsi"/>
        </w:rPr>
        <w:t>scholarship</w:t>
      </w:r>
      <w:r w:rsidRPr="003030DE">
        <w:rPr>
          <w:rFonts w:asciiTheme="minorHAnsi" w:hAnsiTheme="minorHAnsi"/>
          <w:spacing w:val="-5"/>
        </w:rPr>
        <w:t xml:space="preserve"> </w:t>
      </w:r>
      <w:r w:rsidRPr="003030DE">
        <w:rPr>
          <w:rFonts w:asciiTheme="minorHAnsi" w:hAnsiTheme="minorHAnsi"/>
        </w:rPr>
        <w:t>award</w:t>
      </w:r>
      <w:r w:rsidRPr="003030DE">
        <w:rPr>
          <w:rFonts w:asciiTheme="minorHAnsi" w:hAnsiTheme="minorHAnsi"/>
          <w:spacing w:val="-5"/>
        </w:rPr>
        <w:t xml:space="preserve"> </w:t>
      </w:r>
      <w:r w:rsidRPr="003030DE">
        <w:rPr>
          <w:rFonts w:asciiTheme="minorHAnsi" w:hAnsiTheme="minorHAnsi"/>
        </w:rPr>
        <w:t>decision</w:t>
      </w:r>
      <w:r w:rsidRPr="003030DE">
        <w:rPr>
          <w:rFonts w:asciiTheme="minorHAnsi" w:hAnsiTheme="minorHAnsi"/>
          <w:spacing w:val="-5"/>
        </w:rPr>
        <w:t xml:space="preserve"> </w:t>
      </w:r>
      <w:r w:rsidRPr="003030DE">
        <w:rPr>
          <w:rFonts w:asciiTheme="minorHAnsi" w:hAnsiTheme="minorHAnsi"/>
        </w:rPr>
        <w:t>will</w:t>
      </w:r>
      <w:r w:rsidRPr="003030DE">
        <w:rPr>
          <w:rFonts w:asciiTheme="minorHAnsi" w:hAnsiTheme="minorHAnsi"/>
          <w:spacing w:val="-8"/>
        </w:rPr>
        <w:t xml:space="preserve"> </w:t>
      </w:r>
      <w:r w:rsidRPr="003030DE">
        <w:rPr>
          <w:rFonts w:asciiTheme="minorHAnsi" w:hAnsiTheme="minorHAnsi"/>
        </w:rPr>
        <w:t>be</w:t>
      </w:r>
      <w:r w:rsidRPr="003030DE">
        <w:rPr>
          <w:rFonts w:asciiTheme="minorHAnsi" w:hAnsiTheme="minorHAnsi"/>
          <w:spacing w:val="-6"/>
        </w:rPr>
        <w:t xml:space="preserve"> </w:t>
      </w:r>
      <w:r w:rsidRPr="003030DE">
        <w:rPr>
          <w:rFonts w:asciiTheme="minorHAnsi" w:hAnsiTheme="minorHAnsi"/>
        </w:rPr>
        <w:t>made</w:t>
      </w:r>
      <w:r w:rsidRPr="003030DE">
        <w:rPr>
          <w:rFonts w:asciiTheme="minorHAnsi" w:hAnsiTheme="minorHAnsi"/>
          <w:spacing w:val="-3"/>
        </w:rPr>
        <w:t xml:space="preserve"> </w:t>
      </w:r>
      <w:r w:rsidRPr="003030DE">
        <w:rPr>
          <w:rFonts w:asciiTheme="minorHAnsi" w:hAnsiTheme="minorHAnsi"/>
        </w:rPr>
        <w:t>by</w:t>
      </w:r>
      <w:r w:rsidRPr="003030DE">
        <w:rPr>
          <w:rFonts w:asciiTheme="minorHAnsi" w:hAnsiTheme="minorHAnsi"/>
          <w:spacing w:val="-3"/>
        </w:rPr>
        <w:t xml:space="preserve"> </w:t>
      </w:r>
      <w:r w:rsidR="003808BF" w:rsidRPr="003030DE">
        <w:rPr>
          <w:rFonts w:asciiTheme="minorHAnsi" w:hAnsiTheme="minorHAnsi" w:cs="Arial Black"/>
          <w:spacing w:val="-4"/>
        </w:rPr>
        <w:t>NZ</w:t>
      </w:r>
      <w:r w:rsidR="003808BF" w:rsidRPr="003030DE">
        <w:rPr>
          <w:rFonts w:asciiTheme="minorHAnsi" w:hAnsiTheme="minorHAnsi" w:cs="Arial Black"/>
          <w:spacing w:val="-9"/>
        </w:rPr>
        <w:t xml:space="preserve"> </w:t>
      </w:r>
      <w:r w:rsidR="003808BF" w:rsidRPr="003030DE">
        <w:rPr>
          <w:rFonts w:asciiTheme="minorHAnsi" w:hAnsiTheme="minorHAnsi" w:cs="Arial Black"/>
          <w:spacing w:val="-4"/>
        </w:rPr>
        <w:t>King</w:t>
      </w:r>
      <w:r w:rsidR="003808BF" w:rsidRPr="003030DE">
        <w:rPr>
          <w:rFonts w:asciiTheme="minorHAnsi" w:hAnsiTheme="minorHAnsi" w:cs="Arial Black"/>
          <w:spacing w:val="-8"/>
        </w:rPr>
        <w:t xml:space="preserve"> </w:t>
      </w:r>
      <w:r w:rsidR="003808BF" w:rsidRPr="003030DE">
        <w:rPr>
          <w:rFonts w:asciiTheme="minorHAnsi" w:hAnsiTheme="minorHAnsi" w:cs="Arial Black"/>
          <w:spacing w:val="-4"/>
        </w:rPr>
        <w:t>Salmon</w:t>
      </w:r>
    </w:p>
    <w:p w14:paraId="6C786184" w14:textId="4B6BAD75" w:rsidR="006826DF" w:rsidRPr="003030DE" w:rsidRDefault="00044565" w:rsidP="003030DE">
      <w:pPr>
        <w:pStyle w:val="TCNumberingList"/>
        <w:numPr>
          <w:ilvl w:val="0"/>
          <w:numId w:val="0"/>
        </w:numPr>
        <w:spacing w:before="80" w:after="80" w:line="276" w:lineRule="auto"/>
        <w:ind w:left="927" w:hanging="360"/>
        <w:rPr>
          <w:rFonts w:asciiTheme="minorHAnsi" w:hAnsiTheme="minorHAnsi"/>
        </w:rPr>
      </w:pPr>
      <w:r w:rsidRPr="003030DE">
        <w:rPr>
          <w:rFonts w:asciiTheme="minorHAnsi" w:hAnsiTheme="minorHAnsi"/>
        </w:rPr>
        <w:t>Upon being awarded the scholarship the recipient</w:t>
      </w:r>
      <w:r w:rsidRPr="003030DE">
        <w:rPr>
          <w:rFonts w:asciiTheme="minorHAnsi" w:hAnsiTheme="minorHAnsi"/>
          <w:spacing w:val="-1"/>
        </w:rPr>
        <w:t xml:space="preserve"> </w:t>
      </w:r>
      <w:r w:rsidRPr="003030DE">
        <w:rPr>
          <w:rFonts w:asciiTheme="minorHAnsi" w:hAnsiTheme="minorHAnsi"/>
        </w:rPr>
        <w:t>must complete and forward</w:t>
      </w:r>
      <w:r w:rsidRPr="003030DE">
        <w:rPr>
          <w:rFonts w:asciiTheme="minorHAnsi" w:hAnsiTheme="minorHAnsi"/>
          <w:spacing w:val="-1"/>
        </w:rPr>
        <w:t xml:space="preserve"> </w:t>
      </w:r>
      <w:r w:rsidRPr="003030DE">
        <w:rPr>
          <w:rFonts w:asciiTheme="minorHAnsi" w:hAnsiTheme="minorHAnsi"/>
        </w:rPr>
        <w:t xml:space="preserve">the </w:t>
      </w:r>
      <w:r w:rsidRPr="003030DE">
        <w:rPr>
          <w:rFonts w:asciiTheme="minorHAnsi" w:hAnsiTheme="minorHAnsi"/>
          <w:b/>
          <w:bCs/>
          <w:iCs/>
        </w:rPr>
        <w:t xml:space="preserve">Acceptance Agreement </w:t>
      </w:r>
      <w:r w:rsidRPr="003030DE">
        <w:rPr>
          <w:rFonts w:asciiTheme="minorHAnsi" w:hAnsiTheme="minorHAnsi"/>
          <w:iCs/>
        </w:rPr>
        <w:t xml:space="preserve">and the </w:t>
      </w:r>
      <w:r w:rsidRPr="003030DE">
        <w:rPr>
          <w:rFonts w:asciiTheme="minorHAnsi" w:hAnsiTheme="minorHAnsi"/>
          <w:b/>
          <w:bCs/>
          <w:iCs/>
        </w:rPr>
        <w:t xml:space="preserve">Media Consent Form </w:t>
      </w:r>
      <w:r w:rsidRPr="003030DE">
        <w:rPr>
          <w:rFonts w:asciiTheme="minorHAnsi" w:hAnsiTheme="minorHAnsi"/>
        </w:rPr>
        <w:t xml:space="preserve">to </w:t>
      </w:r>
      <w:hyperlink r:id="rId15">
        <w:r w:rsidRPr="003030DE">
          <w:rPr>
            <w:rFonts w:asciiTheme="minorHAnsi" w:hAnsiTheme="minorHAnsi"/>
            <w:color w:val="0000FF"/>
            <w:u w:val="single" w:color="0000FF"/>
          </w:rPr>
          <w:t>scholarships@nmit.ac.nz</w:t>
        </w:r>
        <w:r w:rsidRPr="003030DE">
          <w:rPr>
            <w:rFonts w:asciiTheme="minorHAnsi" w:hAnsiTheme="minorHAnsi"/>
          </w:rPr>
          <w:t>.</w:t>
        </w:r>
      </w:hyperlink>
      <w:r w:rsidRPr="003030DE">
        <w:rPr>
          <w:rFonts w:asciiTheme="minorHAnsi" w:hAnsiTheme="minorHAnsi"/>
        </w:rPr>
        <w:t xml:space="preserve"> </w:t>
      </w:r>
      <w:r w:rsidRPr="003030DE">
        <w:rPr>
          <w:rFonts w:asciiTheme="minorHAnsi" w:hAnsiTheme="minorHAnsi"/>
          <w:spacing w:val="40"/>
        </w:rPr>
        <w:t xml:space="preserve"> </w:t>
      </w:r>
      <w:r w:rsidRPr="003030DE">
        <w:rPr>
          <w:rFonts w:asciiTheme="minorHAnsi" w:hAnsiTheme="minorHAnsi"/>
        </w:rPr>
        <w:t>This initiates their acceptance</w:t>
      </w:r>
      <w:r w:rsidRPr="003030DE">
        <w:rPr>
          <w:rFonts w:asciiTheme="minorHAnsi" w:hAnsiTheme="minorHAnsi"/>
          <w:spacing w:val="-4"/>
        </w:rPr>
        <w:t xml:space="preserve"> </w:t>
      </w:r>
      <w:r w:rsidRPr="003030DE">
        <w:rPr>
          <w:rFonts w:asciiTheme="minorHAnsi" w:hAnsiTheme="minorHAnsi"/>
        </w:rPr>
        <w:t>of</w:t>
      </w:r>
      <w:r w:rsidRPr="003030DE">
        <w:rPr>
          <w:rFonts w:asciiTheme="minorHAnsi" w:hAnsiTheme="minorHAnsi"/>
          <w:spacing w:val="-2"/>
        </w:rPr>
        <w:t xml:space="preserve"> </w:t>
      </w:r>
      <w:r w:rsidRPr="003030DE">
        <w:rPr>
          <w:rFonts w:asciiTheme="minorHAnsi" w:hAnsiTheme="minorHAnsi"/>
        </w:rPr>
        <w:t>the</w:t>
      </w:r>
      <w:r w:rsidRPr="003030DE">
        <w:rPr>
          <w:rFonts w:asciiTheme="minorHAnsi" w:hAnsiTheme="minorHAnsi"/>
          <w:spacing w:val="-4"/>
        </w:rPr>
        <w:t xml:space="preserve"> </w:t>
      </w:r>
      <w:r w:rsidRPr="003030DE">
        <w:rPr>
          <w:rFonts w:asciiTheme="minorHAnsi" w:hAnsiTheme="minorHAnsi"/>
        </w:rPr>
        <w:t>scholarship</w:t>
      </w:r>
      <w:r w:rsidRPr="003030DE">
        <w:rPr>
          <w:rFonts w:asciiTheme="minorHAnsi" w:hAnsiTheme="minorHAnsi"/>
          <w:spacing w:val="-3"/>
        </w:rPr>
        <w:t xml:space="preserve"> </w:t>
      </w:r>
      <w:r w:rsidRPr="003030DE">
        <w:rPr>
          <w:rFonts w:asciiTheme="minorHAnsi" w:hAnsiTheme="minorHAnsi"/>
        </w:rPr>
        <w:t>and</w:t>
      </w:r>
      <w:r w:rsidRPr="003030DE">
        <w:rPr>
          <w:rFonts w:asciiTheme="minorHAnsi" w:hAnsiTheme="minorHAnsi"/>
          <w:spacing w:val="-3"/>
        </w:rPr>
        <w:t xml:space="preserve"> </w:t>
      </w:r>
      <w:r w:rsidRPr="003030DE">
        <w:rPr>
          <w:rFonts w:asciiTheme="minorHAnsi" w:hAnsiTheme="minorHAnsi"/>
        </w:rPr>
        <w:t>indicates</w:t>
      </w:r>
      <w:r w:rsidRPr="003030DE">
        <w:rPr>
          <w:rFonts w:asciiTheme="minorHAnsi" w:hAnsiTheme="minorHAnsi"/>
          <w:spacing w:val="-2"/>
        </w:rPr>
        <w:t xml:space="preserve"> their </w:t>
      </w:r>
      <w:r w:rsidRPr="003030DE">
        <w:rPr>
          <w:rFonts w:asciiTheme="minorHAnsi" w:hAnsiTheme="minorHAnsi"/>
        </w:rPr>
        <w:t>agreement</w:t>
      </w:r>
      <w:r w:rsidRPr="003030DE">
        <w:rPr>
          <w:rFonts w:asciiTheme="minorHAnsi" w:hAnsiTheme="minorHAnsi"/>
          <w:spacing w:val="-2"/>
        </w:rPr>
        <w:t xml:space="preserve"> </w:t>
      </w:r>
      <w:r w:rsidRPr="003030DE">
        <w:rPr>
          <w:rFonts w:asciiTheme="minorHAnsi" w:hAnsiTheme="minorHAnsi"/>
        </w:rPr>
        <w:t>to</w:t>
      </w:r>
      <w:r w:rsidRPr="003030DE">
        <w:rPr>
          <w:rFonts w:asciiTheme="minorHAnsi" w:hAnsiTheme="minorHAnsi"/>
          <w:spacing w:val="-2"/>
        </w:rPr>
        <w:t xml:space="preserve"> </w:t>
      </w:r>
      <w:r w:rsidRPr="003030DE">
        <w:rPr>
          <w:rFonts w:asciiTheme="minorHAnsi" w:hAnsiTheme="minorHAnsi"/>
        </w:rPr>
        <w:t>perform</w:t>
      </w:r>
      <w:r w:rsidRPr="003030DE">
        <w:rPr>
          <w:rFonts w:asciiTheme="minorHAnsi" w:hAnsiTheme="minorHAnsi"/>
          <w:spacing w:val="-2"/>
        </w:rPr>
        <w:t xml:space="preserve"> </w:t>
      </w:r>
      <w:r w:rsidRPr="003030DE">
        <w:rPr>
          <w:rFonts w:asciiTheme="minorHAnsi" w:hAnsiTheme="minorHAnsi"/>
        </w:rPr>
        <w:t>any</w:t>
      </w:r>
      <w:r w:rsidRPr="003030DE">
        <w:rPr>
          <w:rFonts w:asciiTheme="minorHAnsi" w:hAnsiTheme="minorHAnsi"/>
          <w:spacing w:val="-3"/>
        </w:rPr>
        <w:t xml:space="preserve"> </w:t>
      </w:r>
      <w:r w:rsidRPr="003030DE">
        <w:rPr>
          <w:rFonts w:asciiTheme="minorHAnsi" w:hAnsiTheme="minorHAnsi"/>
        </w:rPr>
        <w:t>obligations,</w:t>
      </w:r>
      <w:r w:rsidRPr="003030DE">
        <w:rPr>
          <w:rFonts w:asciiTheme="minorHAnsi" w:hAnsiTheme="minorHAnsi"/>
          <w:spacing w:val="-2"/>
        </w:rPr>
        <w:t xml:space="preserve"> </w:t>
      </w:r>
      <w:r w:rsidRPr="003030DE">
        <w:rPr>
          <w:rFonts w:asciiTheme="minorHAnsi" w:hAnsiTheme="minorHAnsi"/>
        </w:rPr>
        <w:t>as</w:t>
      </w:r>
      <w:r w:rsidRPr="003030DE">
        <w:rPr>
          <w:rFonts w:asciiTheme="minorHAnsi" w:hAnsiTheme="minorHAnsi"/>
          <w:spacing w:val="-4"/>
        </w:rPr>
        <w:t xml:space="preserve"> </w:t>
      </w:r>
      <w:r w:rsidRPr="003030DE">
        <w:rPr>
          <w:rFonts w:asciiTheme="minorHAnsi" w:hAnsiTheme="minorHAnsi"/>
        </w:rPr>
        <w:t>stated in the Terms of Reference associated with this scholarship</w:t>
      </w:r>
      <w:r w:rsidR="003030DE">
        <w:rPr>
          <w:rFonts w:asciiTheme="minorHAnsi" w:hAnsiTheme="minorHAnsi"/>
        </w:rPr>
        <w:t>.</w:t>
      </w:r>
    </w:p>
    <w:p w14:paraId="268A6685"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In accordance with the Privacy Act 2020, the recipient will need</w:t>
      </w:r>
      <w:r w:rsidRPr="003030DE">
        <w:rPr>
          <w:rFonts w:asciiTheme="minorHAnsi" w:hAnsiTheme="minorHAnsi"/>
          <w:spacing w:val="-1"/>
        </w:rPr>
        <w:t xml:space="preserve"> </w:t>
      </w:r>
      <w:r w:rsidRPr="003030DE">
        <w:rPr>
          <w:rFonts w:asciiTheme="minorHAnsi" w:hAnsiTheme="minorHAnsi"/>
        </w:rPr>
        <w:t>to sign a Media Consent Form giving</w:t>
      </w:r>
      <w:r w:rsidRPr="003030DE">
        <w:rPr>
          <w:rFonts w:asciiTheme="minorHAnsi" w:hAnsiTheme="minorHAnsi"/>
          <w:spacing w:val="-3"/>
        </w:rPr>
        <w:t xml:space="preserve"> </w:t>
      </w:r>
      <w:r w:rsidRPr="003030DE">
        <w:rPr>
          <w:rFonts w:asciiTheme="minorHAnsi" w:hAnsiTheme="minorHAnsi"/>
        </w:rPr>
        <w:t>permission</w:t>
      </w:r>
      <w:r w:rsidRPr="003030DE">
        <w:rPr>
          <w:rFonts w:asciiTheme="minorHAnsi" w:hAnsiTheme="minorHAnsi"/>
          <w:spacing w:val="-3"/>
        </w:rPr>
        <w:t xml:space="preserve"> </w:t>
      </w:r>
      <w:r w:rsidRPr="003030DE">
        <w:rPr>
          <w:rFonts w:asciiTheme="minorHAnsi" w:hAnsiTheme="minorHAnsi"/>
        </w:rPr>
        <w:t>for</w:t>
      </w:r>
      <w:r w:rsidRPr="003030DE">
        <w:rPr>
          <w:rFonts w:asciiTheme="minorHAnsi" w:hAnsiTheme="minorHAnsi"/>
          <w:spacing w:val="-2"/>
        </w:rPr>
        <w:t xml:space="preserve"> </w:t>
      </w:r>
      <w:r w:rsidRPr="003030DE">
        <w:rPr>
          <w:rFonts w:asciiTheme="minorHAnsi" w:hAnsiTheme="minorHAnsi"/>
        </w:rPr>
        <w:t>NMIT</w:t>
      </w:r>
      <w:r w:rsidRPr="003030DE">
        <w:rPr>
          <w:rFonts w:asciiTheme="minorHAnsi" w:hAnsiTheme="minorHAnsi"/>
          <w:spacing w:val="-4"/>
        </w:rPr>
        <w:t xml:space="preserve"> </w:t>
      </w:r>
      <w:r w:rsidRPr="003030DE">
        <w:rPr>
          <w:rFonts w:asciiTheme="minorHAnsi" w:hAnsiTheme="minorHAnsi"/>
        </w:rPr>
        <w:t>and</w:t>
      </w:r>
      <w:r w:rsidRPr="003030DE">
        <w:rPr>
          <w:rFonts w:asciiTheme="minorHAnsi" w:hAnsiTheme="minorHAnsi"/>
          <w:spacing w:val="-3"/>
        </w:rPr>
        <w:t xml:space="preserve"> </w:t>
      </w:r>
      <w:r w:rsidR="003808BF" w:rsidRPr="003030DE">
        <w:rPr>
          <w:rFonts w:asciiTheme="minorHAnsi" w:hAnsiTheme="minorHAnsi" w:cs="Arial Black"/>
          <w:spacing w:val="-4"/>
        </w:rPr>
        <w:t>NZ</w:t>
      </w:r>
      <w:r w:rsidR="003808BF" w:rsidRPr="003030DE">
        <w:rPr>
          <w:rFonts w:asciiTheme="minorHAnsi" w:hAnsiTheme="minorHAnsi" w:cs="Arial Black"/>
          <w:spacing w:val="-9"/>
        </w:rPr>
        <w:t xml:space="preserve"> </w:t>
      </w:r>
      <w:r w:rsidR="003808BF" w:rsidRPr="003030DE">
        <w:rPr>
          <w:rFonts w:asciiTheme="minorHAnsi" w:hAnsiTheme="minorHAnsi" w:cs="Arial Black"/>
          <w:spacing w:val="-4"/>
        </w:rPr>
        <w:t>King</w:t>
      </w:r>
      <w:r w:rsidR="003808BF" w:rsidRPr="003030DE">
        <w:rPr>
          <w:rFonts w:asciiTheme="minorHAnsi" w:hAnsiTheme="minorHAnsi" w:cs="Arial Black"/>
          <w:spacing w:val="-8"/>
        </w:rPr>
        <w:t xml:space="preserve"> </w:t>
      </w:r>
      <w:r w:rsidR="003808BF" w:rsidRPr="003030DE">
        <w:rPr>
          <w:rFonts w:asciiTheme="minorHAnsi" w:hAnsiTheme="minorHAnsi" w:cs="Arial Black"/>
          <w:spacing w:val="-4"/>
        </w:rPr>
        <w:t>Salmon</w:t>
      </w:r>
      <w:r w:rsidR="003808BF" w:rsidRPr="003030DE">
        <w:rPr>
          <w:rFonts w:asciiTheme="minorHAnsi" w:hAnsiTheme="minorHAnsi" w:cs="Arial Black"/>
          <w:spacing w:val="-7"/>
        </w:rPr>
        <w:t xml:space="preserve"> </w:t>
      </w:r>
      <w:r w:rsidRPr="003030DE">
        <w:rPr>
          <w:rFonts w:asciiTheme="minorHAnsi" w:hAnsiTheme="minorHAnsi"/>
        </w:rPr>
        <w:t>to</w:t>
      </w:r>
      <w:r w:rsidRPr="003030DE">
        <w:rPr>
          <w:rFonts w:asciiTheme="minorHAnsi" w:hAnsiTheme="minorHAnsi"/>
          <w:spacing w:val="-1"/>
        </w:rPr>
        <w:t xml:space="preserve"> </w:t>
      </w:r>
      <w:r w:rsidRPr="003030DE">
        <w:rPr>
          <w:rFonts w:asciiTheme="minorHAnsi" w:hAnsiTheme="minorHAnsi"/>
        </w:rPr>
        <w:t>use</w:t>
      </w:r>
      <w:r w:rsidRPr="003030DE">
        <w:rPr>
          <w:rFonts w:asciiTheme="minorHAnsi" w:hAnsiTheme="minorHAnsi"/>
          <w:spacing w:val="-1"/>
        </w:rPr>
        <w:t xml:space="preserve"> their</w:t>
      </w:r>
      <w:r w:rsidRPr="003030DE">
        <w:rPr>
          <w:rFonts w:asciiTheme="minorHAnsi" w:hAnsiTheme="minorHAnsi"/>
        </w:rPr>
        <w:t xml:space="preserve"> personal information</w:t>
      </w:r>
      <w:r w:rsidRPr="003030DE">
        <w:rPr>
          <w:rFonts w:asciiTheme="minorHAnsi" w:hAnsiTheme="minorHAnsi"/>
          <w:spacing w:val="-1"/>
        </w:rPr>
        <w:t xml:space="preserve"> </w:t>
      </w:r>
      <w:r w:rsidRPr="003030DE">
        <w:rPr>
          <w:rFonts w:asciiTheme="minorHAnsi" w:hAnsiTheme="minorHAnsi"/>
        </w:rPr>
        <w:t>for</w:t>
      </w:r>
      <w:r w:rsidRPr="003030DE">
        <w:rPr>
          <w:rFonts w:asciiTheme="minorHAnsi" w:hAnsiTheme="minorHAnsi"/>
          <w:spacing w:val="-2"/>
        </w:rPr>
        <w:t xml:space="preserve"> </w:t>
      </w:r>
      <w:r w:rsidRPr="003030DE">
        <w:rPr>
          <w:rFonts w:asciiTheme="minorHAnsi" w:hAnsiTheme="minorHAnsi"/>
        </w:rPr>
        <w:t>publicity in</w:t>
      </w:r>
      <w:r w:rsidRPr="003030DE">
        <w:rPr>
          <w:rFonts w:asciiTheme="minorHAnsi" w:hAnsiTheme="minorHAnsi"/>
          <w:spacing w:val="-1"/>
        </w:rPr>
        <w:t xml:space="preserve"> </w:t>
      </w:r>
      <w:r w:rsidRPr="003030DE">
        <w:rPr>
          <w:rFonts w:asciiTheme="minorHAnsi" w:hAnsiTheme="minorHAnsi"/>
        </w:rPr>
        <w:t>relation</w:t>
      </w:r>
      <w:r w:rsidRPr="003030DE">
        <w:rPr>
          <w:rFonts w:asciiTheme="minorHAnsi" w:hAnsiTheme="minorHAnsi"/>
          <w:spacing w:val="-3"/>
        </w:rPr>
        <w:t xml:space="preserve"> </w:t>
      </w:r>
      <w:r w:rsidRPr="003030DE">
        <w:rPr>
          <w:rFonts w:asciiTheme="minorHAnsi" w:hAnsiTheme="minorHAnsi"/>
        </w:rPr>
        <w:t>to</w:t>
      </w:r>
      <w:r w:rsidRPr="003030DE">
        <w:rPr>
          <w:rFonts w:asciiTheme="minorHAnsi" w:hAnsiTheme="minorHAnsi"/>
          <w:spacing w:val="-1"/>
        </w:rPr>
        <w:t xml:space="preserve"> </w:t>
      </w:r>
      <w:r w:rsidRPr="003030DE">
        <w:rPr>
          <w:rFonts w:asciiTheme="minorHAnsi" w:hAnsiTheme="minorHAnsi"/>
        </w:rPr>
        <w:t>the</w:t>
      </w:r>
      <w:r w:rsidRPr="003030DE">
        <w:rPr>
          <w:rFonts w:asciiTheme="minorHAnsi" w:hAnsiTheme="minorHAnsi"/>
          <w:spacing w:val="-2"/>
        </w:rPr>
        <w:t xml:space="preserve"> </w:t>
      </w:r>
      <w:r w:rsidRPr="003030DE">
        <w:rPr>
          <w:rFonts w:asciiTheme="minorHAnsi" w:hAnsiTheme="minorHAnsi"/>
        </w:rPr>
        <w:t>scholarship.  The recipient can</w:t>
      </w:r>
      <w:r w:rsidRPr="003030DE">
        <w:rPr>
          <w:rFonts w:asciiTheme="minorHAnsi" w:hAnsiTheme="minorHAnsi"/>
          <w:spacing w:val="-3"/>
        </w:rPr>
        <w:t xml:space="preserve"> </w:t>
      </w:r>
      <w:r w:rsidRPr="003030DE">
        <w:rPr>
          <w:rFonts w:asciiTheme="minorHAnsi" w:hAnsiTheme="minorHAnsi"/>
        </w:rPr>
        <w:t>control</w:t>
      </w:r>
      <w:r w:rsidRPr="003030DE">
        <w:rPr>
          <w:rFonts w:asciiTheme="minorHAnsi" w:hAnsiTheme="minorHAnsi"/>
          <w:spacing w:val="-2"/>
        </w:rPr>
        <w:t xml:space="preserve"> </w:t>
      </w:r>
      <w:r w:rsidRPr="003030DE">
        <w:rPr>
          <w:rFonts w:asciiTheme="minorHAnsi" w:hAnsiTheme="minorHAnsi"/>
        </w:rPr>
        <w:t>the content</w:t>
      </w:r>
      <w:r w:rsidRPr="003030DE">
        <w:rPr>
          <w:rFonts w:asciiTheme="minorHAnsi" w:hAnsiTheme="minorHAnsi"/>
          <w:spacing w:val="-2"/>
        </w:rPr>
        <w:t xml:space="preserve"> </w:t>
      </w:r>
      <w:r w:rsidRPr="003030DE">
        <w:rPr>
          <w:rFonts w:asciiTheme="minorHAnsi" w:hAnsiTheme="minorHAnsi"/>
        </w:rPr>
        <w:t>and the length of time it is used.</w:t>
      </w:r>
    </w:p>
    <w:p w14:paraId="268BC719" w14:textId="77777777" w:rsidR="00044565" w:rsidRPr="003030DE" w:rsidRDefault="003808BF" w:rsidP="003030DE">
      <w:pPr>
        <w:pStyle w:val="TCNumberingList"/>
        <w:spacing w:before="80" w:after="80" w:line="276" w:lineRule="auto"/>
        <w:ind w:left="567" w:hanging="567"/>
        <w:rPr>
          <w:rFonts w:asciiTheme="minorHAnsi" w:hAnsiTheme="minorHAnsi"/>
        </w:rPr>
      </w:pPr>
      <w:r w:rsidRPr="003030DE">
        <w:rPr>
          <w:rFonts w:asciiTheme="minorHAnsi" w:hAnsiTheme="minorHAnsi" w:cs="Arial Black"/>
          <w:spacing w:val="-4"/>
        </w:rPr>
        <w:t>NZ</w:t>
      </w:r>
      <w:r w:rsidRPr="003030DE">
        <w:rPr>
          <w:rFonts w:asciiTheme="minorHAnsi" w:hAnsiTheme="minorHAnsi" w:cs="Arial Black"/>
          <w:spacing w:val="-9"/>
        </w:rPr>
        <w:t xml:space="preserve"> </w:t>
      </w:r>
      <w:r w:rsidRPr="003030DE">
        <w:rPr>
          <w:rFonts w:asciiTheme="minorHAnsi" w:hAnsiTheme="minorHAnsi" w:cs="Arial Black"/>
          <w:spacing w:val="-4"/>
        </w:rPr>
        <w:t>King</w:t>
      </w:r>
      <w:r w:rsidRPr="003030DE">
        <w:rPr>
          <w:rFonts w:asciiTheme="minorHAnsi" w:hAnsiTheme="minorHAnsi" w:cs="Arial Black"/>
          <w:spacing w:val="-8"/>
        </w:rPr>
        <w:t xml:space="preserve"> </w:t>
      </w:r>
      <w:r w:rsidRPr="003030DE">
        <w:rPr>
          <w:rFonts w:asciiTheme="minorHAnsi" w:hAnsiTheme="minorHAnsi" w:cs="Arial Black"/>
          <w:spacing w:val="-4"/>
        </w:rPr>
        <w:t>Salmon</w:t>
      </w:r>
      <w:r w:rsidRPr="003030DE">
        <w:rPr>
          <w:rFonts w:asciiTheme="minorHAnsi" w:hAnsiTheme="minorHAnsi" w:cs="Arial Black"/>
          <w:spacing w:val="-7"/>
        </w:rPr>
        <w:t xml:space="preserve"> </w:t>
      </w:r>
      <w:r w:rsidR="00044565" w:rsidRPr="003030DE">
        <w:rPr>
          <w:rFonts w:asciiTheme="minorHAnsi" w:hAnsiTheme="minorHAnsi"/>
        </w:rPr>
        <w:t>and NMIT will promote the recipient</w:t>
      </w:r>
      <w:r w:rsidR="00044565" w:rsidRPr="003030DE">
        <w:rPr>
          <w:rFonts w:asciiTheme="minorHAnsi" w:hAnsiTheme="minorHAnsi"/>
          <w:spacing w:val="-3"/>
        </w:rPr>
        <w:t xml:space="preserve"> </w:t>
      </w:r>
      <w:r w:rsidR="00044565" w:rsidRPr="003030DE">
        <w:rPr>
          <w:rFonts w:asciiTheme="minorHAnsi" w:hAnsiTheme="minorHAnsi"/>
        </w:rPr>
        <w:t>in</w:t>
      </w:r>
      <w:r w:rsidR="00044565" w:rsidRPr="003030DE">
        <w:rPr>
          <w:rFonts w:asciiTheme="minorHAnsi" w:hAnsiTheme="minorHAnsi"/>
          <w:spacing w:val="-4"/>
        </w:rPr>
        <w:t xml:space="preserve"> </w:t>
      </w:r>
      <w:r w:rsidR="00044565" w:rsidRPr="003030DE">
        <w:rPr>
          <w:rFonts w:asciiTheme="minorHAnsi" w:hAnsiTheme="minorHAnsi"/>
        </w:rPr>
        <w:t>appropriate</w:t>
      </w:r>
      <w:r w:rsidR="00044565" w:rsidRPr="003030DE">
        <w:rPr>
          <w:rFonts w:asciiTheme="minorHAnsi" w:hAnsiTheme="minorHAnsi"/>
          <w:spacing w:val="-5"/>
        </w:rPr>
        <w:t xml:space="preserve"> </w:t>
      </w:r>
      <w:r w:rsidR="00044565" w:rsidRPr="003030DE">
        <w:rPr>
          <w:rFonts w:asciiTheme="minorHAnsi" w:hAnsiTheme="minorHAnsi"/>
        </w:rPr>
        <w:t>media</w:t>
      </w:r>
      <w:r w:rsidR="00044565" w:rsidRPr="003030DE">
        <w:rPr>
          <w:rFonts w:asciiTheme="minorHAnsi" w:hAnsiTheme="minorHAnsi"/>
          <w:spacing w:val="-3"/>
        </w:rPr>
        <w:t xml:space="preserve"> </w:t>
      </w:r>
      <w:r w:rsidR="00044565" w:rsidRPr="003030DE">
        <w:rPr>
          <w:rFonts w:asciiTheme="minorHAnsi" w:hAnsiTheme="minorHAnsi"/>
        </w:rPr>
        <w:t>in</w:t>
      </w:r>
      <w:r w:rsidR="00044565" w:rsidRPr="003030DE">
        <w:rPr>
          <w:rFonts w:asciiTheme="minorHAnsi" w:hAnsiTheme="minorHAnsi"/>
          <w:spacing w:val="-4"/>
        </w:rPr>
        <w:t xml:space="preserve"> </w:t>
      </w:r>
      <w:r w:rsidR="00044565" w:rsidRPr="003030DE">
        <w:rPr>
          <w:rFonts w:asciiTheme="minorHAnsi" w:hAnsiTheme="minorHAnsi"/>
        </w:rPr>
        <w:t>Te</w:t>
      </w:r>
      <w:r w:rsidR="00044565" w:rsidRPr="003030DE">
        <w:rPr>
          <w:rFonts w:asciiTheme="minorHAnsi" w:hAnsiTheme="minorHAnsi"/>
          <w:spacing w:val="-5"/>
        </w:rPr>
        <w:t xml:space="preserve"> </w:t>
      </w:r>
      <w:r w:rsidR="00044565" w:rsidRPr="003030DE">
        <w:rPr>
          <w:rFonts w:asciiTheme="minorHAnsi" w:hAnsiTheme="minorHAnsi"/>
        </w:rPr>
        <w:t>Tauihu</w:t>
      </w:r>
      <w:r w:rsidR="00044565" w:rsidRPr="003030DE">
        <w:rPr>
          <w:rFonts w:asciiTheme="minorHAnsi" w:hAnsiTheme="minorHAnsi"/>
          <w:spacing w:val="-4"/>
        </w:rPr>
        <w:t xml:space="preserve"> </w:t>
      </w:r>
      <w:r w:rsidR="00044565" w:rsidRPr="003030DE">
        <w:rPr>
          <w:rFonts w:asciiTheme="minorHAnsi" w:hAnsiTheme="minorHAnsi"/>
        </w:rPr>
        <w:t>and</w:t>
      </w:r>
      <w:r w:rsidR="00044565" w:rsidRPr="003030DE">
        <w:rPr>
          <w:rFonts w:asciiTheme="minorHAnsi" w:hAnsiTheme="minorHAnsi"/>
          <w:spacing w:val="-4"/>
        </w:rPr>
        <w:t xml:space="preserve"> </w:t>
      </w:r>
      <w:r w:rsidR="00044565" w:rsidRPr="003030DE">
        <w:rPr>
          <w:rFonts w:asciiTheme="minorHAnsi" w:hAnsiTheme="minorHAnsi"/>
        </w:rPr>
        <w:t>throughout</w:t>
      </w:r>
      <w:r w:rsidR="00044565" w:rsidRPr="003030DE">
        <w:rPr>
          <w:rFonts w:asciiTheme="minorHAnsi" w:hAnsiTheme="minorHAnsi"/>
          <w:spacing w:val="-2"/>
        </w:rPr>
        <w:t xml:space="preserve"> </w:t>
      </w:r>
      <w:r w:rsidR="00044565" w:rsidRPr="003030DE">
        <w:rPr>
          <w:rFonts w:asciiTheme="minorHAnsi" w:hAnsiTheme="minorHAnsi"/>
        </w:rPr>
        <w:t>New</w:t>
      </w:r>
      <w:r w:rsidR="00044565" w:rsidRPr="003030DE">
        <w:rPr>
          <w:rFonts w:asciiTheme="minorHAnsi" w:hAnsiTheme="minorHAnsi"/>
          <w:spacing w:val="-2"/>
        </w:rPr>
        <w:t xml:space="preserve"> </w:t>
      </w:r>
      <w:r w:rsidR="00044565" w:rsidRPr="003030DE">
        <w:rPr>
          <w:rFonts w:asciiTheme="minorHAnsi" w:hAnsiTheme="minorHAnsi"/>
        </w:rPr>
        <w:t xml:space="preserve">Zealand and within NMIT marketing material which includes brochures, website, and display </w:t>
      </w:r>
      <w:r w:rsidR="00044565" w:rsidRPr="003030DE">
        <w:rPr>
          <w:rFonts w:asciiTheme="minorHAnsi" w:hAnsiTheme="minorHAnsi"/>
          <w:spacing w:val="-2"/>
        </w:rPr>
        <w:t>materials.</w:t>
      </w:r>
    </w:p>
    <w:p w14:paraId="5B61C832"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The</w:t>
      </w:r>
      <w:r w:rsidRPr="003030DE">
        <w:rPr>
          <w:rFonts w:asciiTheme="minorHAnsi" w:hAnsiTheme="minorHAnsi"/>
          <w:spacing w:val="-5"/>
        </w:rPr>
        <w:t xml:space="preserve"> </w:t>
      </w:r>
      <w:r w:rsidRPr="003030DE">
        <w:rPr>
          <w:rFonts w:asciiTheme="minorHAnsi" w:hAnsiTheme="minorHAnsi"/>
        </w:rPr>
        <w:t>award</w:t>
      </w:r>
      <w:r w:rsidRPr="003030DE">
        <w:rPr>
          <w:rFonts w:asciiTheme="minorHAnsi" w:hAnsiTheme="minorHAnsi"/>
          <w:spacing w:val="-4"/>
        </w:rPr>
        <w:t xml:space="preserve"> </w:t>
      </w:r>
      <w:r w:rsidRPr="003030DE">
        <w:rPr>
          <w:rFonts w:asciiTheme="minorHAnsi" w:hAnsiTheme="minorHAnsi"/>
        </w:rPr>
        <w:t>of</w:t>
      </w:r>
      <w:r w:rsidRPr="003030DE">
        <w:rPr>
          <w:rFonts w:asciiTheme="minorHAnsi" w:hAnsiTheme="minorHAnsi"/>
          <w:spacing w:val="-6"/>
        </w:rPr>
        <w:t xml:space="preserve"> </w:t>
      </w:r>
      <w:r w:rsidRPr="003030DE">
        <w:rPr>
          <w:rFonts w:asciiTheme="minorHAnsi" w:hAnsiTheme="minorHAnsi"/>
        </w:rPr>
        <w:t>a</w:t>
      </w:r>
      <w:r w:rsidRPr="003030DE">
        <w:rPr>
          <w:rFonts w:asciiTheme="minorHAnsi" w:hAnsiTheme="minorHAnsi"/>
          <w:spacing w:val="-3"/>
        </w:rPr>
        <w:t xml:space="preserve"> </w:t>
      </w:r>
      <w:r w:rsidRPr="003030DE">
        <w:rPr>
          <w:rFonts w:asciiTheme="minorHAnsi" w:hAnsiTheme="minorHAnsi"/>
        </w:rPr>
        <w:t>scholarship</w:t>
      </w:r>
      <w:r w:rsidRPr="003030DE">
        <w:rPr>
          <w:rFonts w:asciiTheme="minorHAnsi" w:hAnsiTheme="minorHAnsi"/>
          <w:spacing w:val="-6"/>
        </w:rPr>
        <w:t xml:space="preserve"> </w:t>
      </w:r>
      <w:r w:rsidRPr="003030DE">
        <w:rPr>
          <w:rFonts w:asciiTheme="minorHAnsi" w:hAnsiTheme="minorHAnsi"/>
        </w:rPr>
        <w:t>shall</w:t>
      </w:r>
      <w:r w:rsidRPr="003030DE">
        <w:rPr>
          <w:rFonts w:asciiTheme="minorHAnsi" w:hAnsiTheme="minorHAnsi"/>
          <w:spacing w:val="-4"/>
        </w:rPr>
        <w:t xml:space="preserve"> </w:t>
      </w:r>
      <w:r w:rsidRPr="003030DE">
        <w:rPr>
          <w:rFonts w:asciiTheme="minorHAnsi" w:hAnsiTheme="minorHAnsi"/>
        </w:rPr>
        <w:t>become</w:t>
      </w:r>
      <w:r w:rsidRPr="003030DE">
        <w:rPr>
          <w:rFonts w:asciiTheme="minorHAnsi" w:hAnsiTheme="minorHAnsi"/>
          <w:spacing w:val="-2"/>
        </w:rPr>
        <w:t xml:space="preserve"> </w:t>
      </w:r>
      <w:r w:rsidRPr="003030DE">
        <w:rPr>
          <w:rFonts w:asciiTheme="minorHAnsi" w:hAnsiTheme="minorHAnsi"/>
        </w:rPr>
        <w:t>void</w:t>
      </w:r>
      <w:r w:rsidRPr="003030DE">
        <w:rPr>
          <w:rFonts w:asciiTheme="minorHAnsi" w:hAnsiTheme="minorHAnsi"/>
          <w:spacing w:val="-5"/>
        </w:rPr>
        <w:t xml:space="preserve"> </w:t>
      </w:r>
      <w:r w:rsidRPr="003030DE">
        <w:rPr>
          <w:rFonts w:asciiTheme="minorHAnsi" w:hAnsiTheme="minorHAnsi"/>
        </w:rPr>
        <w:t>after</w:t>
      </w:r>
      <w:r w:rsidRPr="003030DE">
        <w:rPr>
          <w:rFonts w:asciiTheme="minorHAnsi" w:hAnsiTheme="minorHAnsi"/>
          <w:spacing w:val="-5"/>
        </w:rPr>
        <w:t xml:space="preserve"> </w:t>
      </w:r>
      <w:r w:rsidRPr="003030DE">
        <w:rPr>
          <w:rFonts w:asciiTheme="minorHAnsi" w:hAnsiTheme="minorHAnsi"/>
        </w:rPr>
        <w:t>two</w:t>
      </w:r>
      <w:r w:rsidRPr="003030DE">
        <w:rPr>
          <w:rFonts w:asciiTheme="minorHAnsi" w:hAnsiTheme="minorHAnsi"/>
          <w:spacing w:val="-2"/>
        </w:rPr>
        <w:t xml:space="preserve"> </w:t>
      </w:r>
      <w:r w:rsidRPr="003030DE">
        <w:rPr>
          <w:rFonts w:asciiTheme="minorHAnsi" w:hAnsiTheme="minorHAnsi"/>
        </w:rPr>
        <w:t>weeks</w:t>
      </w:r>
      <w:r w:rsidRPr="003030DE">
        <w:rPr>
          <w:rFonts w:asciiTheme="minorHAnsi" w:hAnsiTheme="minorHAnsi"/>
          <w:spacing w:val="-4"/>
        </w:rPr>
        <w:t xml:space="preserve"> </w:t>
      </w:r>
      <w:r w:rsidRPr="003030DE">
        <w:rPr>
          <w:rFonts w:asciiTheme="minorHAnsi" w:hAnsiTheme="minorHAnsi"/>
        </w:rPr>
        <w:t>if</w:t>
      </w:r>
      <w:r w:rsidRPr="003030DE">
        <w:rPr>
          <w:rFonts w:asciiTheme="minorHAnsi" w:hAnsiTheme="minorHAnsi"/>
          <w:spacing w:val="-3"/>
        </w:rPr>
        <w:t xml:space="preserve"> the </w:t>
      </w:r>
      <w:r w:rsidRPr="003030DE">
        <w:rPr>
          <w:rFonts w:asciiTheme="minorHAnsi" w:hAnsiTheme="minorHAnsi"/>
          <w:b/>
          <w:bCs/>
        </w:rPr>
        <w:t>Acceptance</w:t>
      </w:r>
      <w:r w:rsidRPr="003030DE">
        <w:rPr>
          <w:rFonts w:asciiTheme="minorHAnsi" w:hAnsiTheme="minorHAnsi"/>
          <w:b/>
          <w:bCs/>
          <w:spacing w:val="-3"/>
        </w:rPr>
        <w:t xml:space="preserve"> </w:t>
      </w:r>
      <w:r w:rsidRPr="003030DE">
        <w:rPr>
          <w:rFonts w:asciiTheme="minorHAnsi" w:hAnsiTheme="minorHAnsi"/>
          <w:b/>
          <w:bCs/>
        </w:rPr>
        <w:t>Agreement</w:t>
      </w:r>
      <w:r w:rsidRPr="003030DE">
        <w:rPr>
          <w:rFonts w:asciiTheme="minorHAnsi" w:hAnsiTheme="minorHAnsi"/>
          <w:spacing w:val="-3"/>
        </w:rPr>
        <w:t xml:space="preserve"> and the </w:t>
      </w:r>
      <w:r w:rsidRPr="003030DE">
        <w:rPr>
          <w:rFonts w:asciiTheme="minorHAnsi" w:hAnsiTheme="minorHAnsi"/>
          <w:b/>
          <w:bCs/>
          <w:spacing w:val="-3"/>
        </w:rPr>
        <w:t xml:space="preserve">Media Consent Form </w:t>
      </w:r>
      <w:r w:rsidRPr="003030DE">
        <w:rPr>
          <w:rFonts w:asciiTheme="minorHAnsi" w:hAnsiTheme="minorHAnsi"/>
          <w:spacing w:val="-3"/>
        </w:rPr>
        <w:t xml:space="preserve">are </w:t>
      </w:r>
      <w:r w:rsidRPr="003030DE">
        <w:rPr>
          <w:rFonts w:asciiTheme="minorHAnsi" w:hAnsiTheme="minorHAnsi"/>
          <w:spacing w:val="-5"/>
        </w:rPr>
        <w:t>not completed</w:t>
      </w:r>
      <w:r w:rsidRPr="003030DE">
        <w:rPr>
          <w:rFonts w:asciiTheme="minorHAnsi" w:hAnsiTheme="minorHAnsi"/>
          <w:spacing w:val="-2"/>
        </w:rPr>
        <w:t xml:space="preserve"> and forwarded t</w:t>
      </w:r>
      <w:r w:rsidRPr="003030DE">
        <w:rPr>
          <w:rFonts w:asciiTheme="minorHAnsi" w:hAnsiTheme="minorHAnsi"/>
        </w:rPr>
        <w:t xml:space="preserve">o </w:t>
      </w:r>
      <w:hyperlink r:id="rId16">
        <w:r w:rsidRPr="003030DE">
          <w:rPr>
            <w:rFonts w:asciiTheme="minorHAnsi" w:hAnsiTheme="minorHAnsi"/>
            <w:color w:val="0000FF"/>
            <w:u w:val="single" w:color="0000FF"/>
          </w:rPr>
          <w:t>scholarships@nmit.ac.nz</w:t>
        </w:r>
        <w:r w:rsidRPr="003030DE">
          <w:rPr>
            <w:rFonts w:asciiTheme="minorHAnsi" w:hAnsiTheme="minorHAnsi"/>
          </w:rPr>
          <w:t>.</w:t>
        </w:r>
      </w:hyperlink>
    </w:p>
    <w:p w14:paraId="514A1642"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The nature and duration of such work placement will be at NZ King Salmon's discretion. Such work placement shall be subject to all reasonable requirements of NZ King Salmon including drug testing, medical testing, and the award recipient executing an employment agreement provided by NZ King Salmon.</w:t>
      </w:r>
    </w:p>
    <w:p w14:paraId="2244B1A1"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The scholarship winner will be announced in the academic year and awarded at the scholarship ceremony which you are encouraged to attend.</w:t>
      </w:r>
    </w:p>
    <w:p w14:paraId="405F2430" w14:textId="77777777" w:rsidR="00044565" w:rsidRPr="003030DE" w:rsidRDefault="00044565" w:rsidP="003030DE">
      <w:pPr>
        <w:pStyle w:val="TCNumberingList"/>
        <w:spacing w:before="80" w:after="80" w:line="276" w:lineRule="auto"/>
        <w:ind w:left="567" w:hanging="567"/>
        <w:rPr>
          <w:rFonts w:asciiTheme="minorHAnsi" w:hAnsiTheme="minorHAnsi"/>
        </w:rPr>
      </w:pPr>
      <w:r w:rsidRPr="003030DE">
        <w:rPr>
          <w:rFonts w:asciiTheme="minorHAnsi" w:hAnsiTheme="minorHAnsi"/>
        </w:rPr>
        <w:t>The agreed scholarship amount will be paid to StudyLink or to NMIT towards course fees.  If the recipient has paid their fees themselves, the scholarship amount will be deposited into a nominated bank account.</w:t>
      </w:r>
    </w:p>
    <w:p w14:paraId="1CFC0FD8" w14:textId="77777777" w:rsidR="00044565" w:rsidRPr="003030DE" w:rsidRDefault="00044565" w:rsidP="003030DE">
      <w:pPr>
        <w:tabs>
          <w:tab w:val="left" w:pos="720"/>
        </w:tabs>
        <w:spacing w:before="80" w:after="80" w:line="276" w:lineRule="auto"/>
        <w:rPr>
          <w:rFonts w:asciiTheme="minorHAnsi" w:hAnsiTheme="minorHAnsi"/>
        </w:rPr>
      </w:pPr>
      <w:r w:rsidRPr="003030DE">
        <w:rPr>
          <w:rFonts w:asciiTheme="minorHAnsi" w:hAnsiTheme="minorHAnsi"/>
          <w:b/>
          <w:bCs/>
        </w:rPr>
        <w:lastRenderedPageBreak/>
        <w:t>StudyLink notes:</w:t>
      </w:r>
      <w:r w:rsidRPr="003030DE">
        <w:rPr>
          <w:rFonts w:asciiTheme="minorHAnsi" w:hAnsiTheme="minorHAnsi"/>
        </w:rPr>
        <w:t xml:space="preserve"> </w:t>
      </w:r>
    </w:p>
    <w:p w14:paraId="0CF8931C" w14:textId="77777777" w:rsidR="001C1075" w:rsidRPr="003030DE" w:rsidRDefault="00044565" w:rsidP="003030DE">
      <w:pPr>
        <w:tabs>
          <w:tab w:val="left" w:pos="720"/>
        </w:tabs>
        <w:spacing w:before="80" w:after="80" w:line="276" w:lineRule="auto"/>
        <w:rPr>
          <w:rStyle w:val="Hyperlink"/>
          <w:rFonts w:asciiTheme="minorHAnsi" w:hAnsiTheme="minorHAnsi"/>
        </w:rPr>
      </w:pPr>
      <w:r w:rsidRPr="003030DE">
        <w:rPr>
          <w:rFonts w:asciiTheme="minorHAnsi" w:hAnsiTheme="minorHAnsi"/>
        </w:rPr>
        <w:t xml:space="preserve">Recent permanent residents and Australian citizens will now be subject to a three year stand down before they can access student loans via StudyLink.  For more information, please contact </w:t>
      </w:r>
      <w:hyperlink r:id="rId17" w:history="1">
        <w:r w:rsidRPr="003030DE">
          <w:rPr>
            <w:rStyle w:val="Hyperlink"/>
            <w:rFonts w:asciiTheme="minorHAnsi" w:hAnsiTheme="minorHAnsi"/>
          </w:rPr>
          <w:t>www.studylink.govt.nz</w:t>
        </w:r>
      </w:hyperlink>
    </w:p>
    <w:bookmarkEnd w:id="0"/>
    <w:p w14:paraId="37305125" w14:textId="77777777" w:rsidR="001C1075" w:rsidRPr="003030DE" w:rsidRDefault="001C1075" w:rsidP="003030DE">
      <w:pPr>
        <w:tabs>
          <w:tab w:val="left" w:pos="720"/>
        </w:tabs>
        <w:spacing w:line="276" w:lineRule="auto"/>
        <w:rPr>
          <w:rFonts w:asciiTheme="minorHAnsi" w:hAnsiTheme="minorHAnsi"/>
          <w:color w:val="0000FF"/>
          <w:u w:val="single"/>
        </w:rPr>
      </w:pPr>
    </w:p>
    <w:sectPr w:rsidR="001C1075" w:rsidRPr="003030DE" w:rsidSect="001C0032">
      <w:headerReference w:type="default" r:id="rId18"/>
      <w:footerReference w:type="default" r:id="rId19"/>
      <w:pgSz w:w="11910" w:h="16840"/>
      <w:pgMar w:top="1340" w:right="940" w:bottom="1418" w:left="960" w:header="709" w:footer="78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32F1D" w14:textId="77777777" w:rsidR="003937AB" w:rsidRDefault="003937AB">
      <w:r>
        <w:separator/>
      </w:r>
    </w:p>
  </w:endnote>
  <w:endnote w:type="continuationSeparator" w:id="0">
    <w:p w14:paraId="44D71C5E" w14:textId="77777777" w:rsidR="003937AB" w:rsidRDefault="00393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DAB6E" w14:textId="15CB0CE9" w:rsidR="001C1075" w:rsidRDefault="00D3590C">
    <w:pPr>
      <w:pStyle w:val="BodyText"/>
      <w:kinsoku w:val="0"/>
      <w:overflowPunct w:val="0"/>
      <w:spacing w:line="14" w:lineRule="auto"/>
      <w:rPr>
        <w:rFonts w:ascii="Times New Roman" w:hAnsi="Times New Roman" w:cs="Times New Roman"/>
      </w:rPr>
    </w:pPr>
    <w:r>
      <w:rPr>
        <w:noProof/>
      </w:rPr>
      <mc:AlternateContent>
        <mc:Choice Requires="wps">
          <w:drawing>
            <wp:anchor distT="0" distB="0" distL="114300" distR="114300" simplePos="0" relativeHeight="251658242" behindDoc="1" locked="0" layoutInCell="0" allowOverlap="1" wp14:anchorId="5B0B4463" wp14:editId="3619C5EE">
              <wp:simplePos x="0" y="0"/>
              <wp:positionH relativeFrom="page">
                <wp:posOffset>6211570</wp:posOffset>
              </wp:positionH>
              <wp:positionV relativeFrom="page">
                <wp:posOffset>10056495</wp:posOffset>
              </wp:positionV>
              <wp:extent cx="675640" cy="198120"/>
              <wp:effectExtent l="0" t="0" r="0" b="0"/>
              <wp:wrapNone/>
              <wp:docPr id="5954556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5E52A" w14:textId="77777777" w:rsidR="001C1075" w:rsidRPr="00663AFA" w:rsidRDefault="001C1075">
                          <w:pPr>
                            <w:pStyle w:val="BodyText"/>
                            <w:kinsoku w:val="0"/>
                            <w:overflowPunct w:val="0"/>
                            <w:spacing w:before="12"/>
                            <w:ind w:left="20"/>
                            <w:rPr>
                              <w:rFonts w:asciiTheme="minorHAnsi" w:hAnsiTheme="minorHAnsi" w:cs="Arial Black"/>
                              <w:spacing w:val="-10"/>
                            </w:rPr>
                          </w:pPr>
                          <w:r w:rsidRPr="00663AFA">
                            <w:rPr>
                              <w:rFonts w:asciiTheme="minorHAnsi" w:hAnsiTheme="minorHAnsi"/>
                            </w:rPr>
                            <w:t>Page</w:t>
                          </w:r>
                          <w:r w:rsidRPr="00663AFA">
                            <w:rPr>
                              <w:rFonts w:asciiTheme="minorHAnsi" w:hAnsiTheme="minorHAnsi"/>
                              <w:spacing w:val="-16"/>
                            </w:rPr>
                            <w:t xml:space="preserve"> </w:t>
                          </w:r>
                          <w:r w:rsidRPr="00663AFA">
                            <w:rPr>
                              <w:rFonts w:asciiTheme="minorHAnsi" w:hAnsiTheme="minorHAnsi" w:cs="Arial Black"/>
                            </w:rPr>
                            <w:fldChar w:fldCharType="begin"/>
                          </w:r>
                          <w:r w:rsidRPr="00663AFA">
                            <w:rPr>
                              <w:rFonts w:asciiTheme="minorHAnsi" w:hAnsiTheme="minorHAnsi" w:cs="Arial Black"/>
                            </w:rPr>
                            <w:instrText xml:space="preserve"> PAGE </w:instrText>
                          </w:r>
                          <w:r w:rsidRPr="00663AFA">
                            <w:rPr>
                              <w:rFonts w:asciiTheme="minorHAnsi" w:hAnsiTheme="minorHAnsi" w:cs="Arial Black"/>
                            </w:rPr>
                            <w:fldChar w:fldCharType="separate"/>
                          </w:r>
                          <w:r w:rsidR="002C17D3" w:rsidRPr="00663AFA">
                            <w:rPr>
                              <w:rFonts w:asciiTheme="minorHAnsi" w:hAnsiTheme="minorHAnsi" w:cs="Arial Black"/>
                              <w:noProof/>
                            </w:rPr>
                            <w:t>1</w:t>
                          </w:r>
                          <w:r w:rsidRPr="00663AFA">
                            <w:rPr>
                              <w:rFonts w:asciiTheme="minorHAnsi" w:hAnsiTheme="minorHAnsi" w:cs="Arial Black"/>
                            </w:rPr>
                            <w:fldChar w:fldCharType="end"/>
                          </w:r>
                          <w:r w:rsidRPr="00663AFA">
                            <w:rPr>
                              <w:rFonts w:asciiTheme="minorHAnsi" w:hAnsiTheme="minorHAnsi" w:cs="Arial Black"/>
                              <w:spacing w:val="-17"/>
                            </w:rPr>
                            <w:t xml:space="preserve"> </w:t>
                          </w:r>
                          <w:r w:rsidRPr="00663AFA">
                            <w:rPr>
                              <w:rFonts w:asciiTheme="minorHAnsi" w:hAnsiTheme="minorHAnsi"/>
                            </w:rPr>
                            <w:t>of</w:t>
                          </w:r>
                          <w:r w:rsidRPr="00663AFA">
                            <w:rPr>
                              <w:rFonts w:asciiTheme="minorHAnsi" w:hAnsiTheme="minorHAnsi"/>
                              <w:spacing w:val="-12"/>
                            </w:rPr>
                            <w:t xml:space="preserve"> </w:t>
                          </w:r>
                          <w:r w:rsidRPr="00663AFA">
                            <w:rPr>
                              <w:rFonts w:asciiTheme="minorHAnsi" w:hAnsiTheme="minorHAnsi" w:cs="Arial Black"/>
                              <w:spacing w:val="-10"/>
                            </w:rPr>
                            <w:fldChar w:fldCharType="begin"/>
                          </w:r>
                          <w:r w:rsidRPr="00663AFA">
                            <w:rPr>
                              <w:rFonts w:asciiTheme="minorHAnsi" w:hAnsiTheme="minorHAnsi" w:cs="Arial Black"/>
                              <w:spacing w:val="-10"/>
                            </w:rPr>
                            <w:instrText xml:space="preserve"> NUMPAGES </w:instrText>
                          </w:r>
                          <w:r w:rsidRPr="00663AFA">
                            <w:rPr>
                              <w:rFonts w:asciiTheme="minorHAnsi" w:hAnsiTheme="minorHAnsi" w:cs="Arial Black"/>
                              <w:spacing w:val="-10"/>
                            </w:rPr>
                            <w:fldChar w:fldCharType="separate"/>
                          </w:r>
                          <w:r w:rsidR="002C17D3" w:rsidRPr="00663AFA">
                            <w:rPr>
                              <w:rFonts w:asciiTheme="minorHAnsi" w:hAnsiTheme="minorHAnsi" w:cs="Arial Black"/>
                              <w:noProof/>
                              <w:spacing w:val="-10"/>
                            </w:rPr>
                            <w:t>2</w:t>
                          </w:r>
                          <w:r w:rsidRPr="00663AFA">
                            <w:rPr>
                              <w:rFonts w:asciiTheme="minorHAnsi" w:hAnsiTheme="minorHAnsi" w:cs="Arial Black"/>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0B4463" id="_x0000_t202" coordsize="21600,21600" o:spt="202" path="m,l,21600r21600,l21600,xe">
              <v:stroke joinstyle="miter"/>
              <v:path gradientshapeok="t" o:connecttype="rect"/>
            </v:shapetype>
            <v:shape id="Text Box 3" o:spid="_x0000_s1030" type="#_x0000_t202" style="position:absolute;margin-left:489.1pt;margin-top:791.85pt;width:53.2pt;height:15.6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5P82gEAAJcDAAAOAAAAZHJzL2Uyb0RvYy54bWysU9uO0zAQfUfiHyy/0zQVlCVqulp2tQhp&#10;uUgLH+A4TmKReMyM26R8PWOn6XJ5Q7xY4xn7+Jwz4931NPTiaJAsuFLmq7UUxmmorWtL+fXL/Ysr&#10;KSgoV6senCnlyZC83j9/tht9YTbQQV8bFAziqBh9KbsQfJFlpDszKFqBN46LDeCgAm+xzWpUI6MP&#10;fbZZr7fZCFh7BG2IOHs3F+U+4TeN0eFT05AJoi8lcwtpxbRWcc32O1W0qHxn9ZmG+gcWg7KOH71A&#10;3amgxAHtX1CD1QgETVhpGDJoGqtN0sBq8vUfah475U3SwuaQv9hE/w9Wfzw++s8owvQWJm5gEkH+&#10;AfQ3Eg5uO+Vac4MIY2dUzQ/n0bJs9FScr0arqaAIUo0foOYmq0OABDQ1OERXWKdgdG7A6WK6mYLQ&#10;nNy+frV9yRXNpfzNVb5JTclUsVz2SOGdgUHEoJTIPU3g6vhAIZJRxXIkvuXg3vZ96mvvfkvwwZhJ&#10;5CPfmXmYqknYupSbqCxqqaA+sRqEeVp4ujnoAH9IMfKklJK+HxQaKfr3jh2JY7UEuATVEiin+Wop&#10;gxRzeBvm8Tt4tG3HyLPnDm7YtcYmRU8sznS5+0noeVLjeP26T6ee/tP+JwAAAP//AwBQSwMEFAAG&#10;AAgAAAAhAGYQL9fjAAAADgEAAA8AAABkcnMvZG93bnJldi54bWxMj8FOwzAMhu9IvEPkSdxYujG6&#10;tms6TQhOSIiuHDimTdZGa5zSZFt5e7zTuNn6P/3+nG8n27OzHr1xKGAxj4BpbJwy2Ar4qt4eE2A+&#10;SFSyd6gF/GoP2+L+LpeZchcs9XkfWkYl6DMpoAthyDj3Taet9HM3aKTs4EYrA61jy9UoL1Rue76M&#10;ophbaZAudHLQL51ujvuTFbD7xvLV/HzUn+WhNFWVRvgeH4V4mE27DbCgp3CD4apP6lCQU+1OqDzr&#10;BaTrZEkoBc/J0xrYFYmSVQyspilerFLgRc7/v1H8AQAA//8DAFBLAQItABQABgAIAAAAIQC2gziS&#10;/gAAAOEBAAATAAAAAAAAAAAAAAAAAAAAAABbQ29udGVudF9UeXBlc10ueG1sUEsBAi0AFAAGAAgA&#10;AAAhADj9If/WAAAAlAEAAAsAAAAAAAAAAAAAAAAALwEAAF9yZWxzLy5yZWxzUEsBAi0AFAAGAAgA&#10;AAAhAO9Dk/zaAQAAlwMAAA4AAAAAAAAAAAAAAAAALgIAAGRycy9lMm9Eb2MueG1sUEsBAi0AFAAG&#10;AAgAAAAhAGYQL9fjAAAADgEAAA8AAAAAAAAAAAAAAAAANAQAAGRycy9kb3ducmV2LnhtbFBLBQYA&#10;AAAABAAEAPMAAABEBQAAAAA=&#10;" o:allowincell="f" filled="f" stroked="f">
              <v:textbox inset="0,0,0,0">
                <w:txbxContent>
                  <w:p w14:paraId="53A5E52A" w14:textId="77777777" w:rsidR="001C1075" w:rsidRPr="00663AFA" w:rsidRDefault="001C1075">
                    <w:pPr>
                      <w:pStyle w:val="BodyText"/>
                      <w:kinsoku w:val="0"/>
                      <w:overflowPunct w:val="0"/>
                      <w:spacing w:before="12"/>
                      <w:ind w:left="20"/>
                      <w:rPr>
                        <w:rFonts w:asciiTheme="minorHAnsi" w:hAnsiTheme="minorHAnsi" w:cs="Arial Black"/>
                        <w:spacing w:val="-10"/>
                      </w:rPr>
                    </w:pPr>
                    <w:r w:rsidRPr="00663AFA">
                      <w:rPr>
                        <w:rFonts w:asciiTheme="minorHAnsi" w:hAnsiTheme="minorHAnsi"/>
                      </w:rPr>
                      <w:t>Page</w:t>
                    </w:r>
                    <w:r w:rsidRPr="00663AFA">
                      <w:rPr>
                        <w:rFonts w:asciiTheme="minorHAnsi" w:hAnsiTheme="minorHAnsi"/>
                        <w:spacing w:val="-16"/>
                      </w:rPr>
                      <w:t xml:space="preserve"> </w:t>
                    </w:r>
                    <w:r w:rsidRPr="00663AFA">
                      <w:rPr>
                        <w:rFonts w:asciiTheme="minorHAnsi" w:hAnsiTheme="minorHAnsi" w:cs="Arial Black"/>
                      </w:rPr>
                      <w:fldChar w:fldCharType="begin"/>
                    </w:r>
                    <w:r w:rsidRPr="00663AFA">
                      <w:rPr>
                        <w:rFonts w:asciiTheme="minorHAnsi" w:hAnsiTheme="minorHAnsi" w:cs="Arial Black"/>
                      </w:rPr>
                      <w:instrText xml:space="preserve"> PAGE </w:instrText>
                    </w:r>
                    <w:r w:rsidRPr="00663AFA">
                      <w:rPr>
                        <w:rFonts w:asciiTheme="minorHAnsi" w:hAnsiTheme="minorHAnsi" w:cs="Arial Black"/>
                      </w:rPr>
                      <w:fldChar w:fldCharType="separate"/>
                    </w:r>
                    <w:r w:rsidR="002C17D3" w:rsidRPr="00663AFA">
                      <w:rPr>
                        <w:rFonts w:asciiTheme="minorHAnsi" w:hAnsiTheme="minorHAnsi" w:cs="Arial Black"/>
                        <w:noProof/>
                      </w:rPr>
                      <w:t>1</w:t>
                    </w:r>
                    <w:r w:rsidRPr="00663AFA">
                      <w:rPr>
                        <w:rFonts w:asciiTheme="minorHAnsi" w:hAnsiTheme="minorHAnsi" w:cs="Arial Black"/>
                      </w:rPr>
                      <w:fldChar w:fldCharType="end"/>
                    </w:r>
                    <w:r w:rsidRPr="00663AFA">
                      <w:rPr>
                        <w:rFonts w:asciiTheme="minorHAnsi" w:hAnsiTheme="minorHAnsi" w:cs="Arial Black"/>
                        <w:spacing w:val="-17"/>
                      </w:rPr>
                      <w:t xml:space="preserve"> </w:t>
                    </w:r>
                    <w:r w:rsidRPr="00663AFA">
                      <w:rPr>
                        <w:rFonts w:asciiTheme="minorHAnsi" w:hAnsiTheme="minorHAnsi"/>
                      </w:rPr>
                      <w:t>of</w:t>
                    </w:r>
                    <w:r w:rsidRPr="00663AFA">
                      <w:rPr>
                        <w:rFonts w:asciiTheme="minorHAnsi" w:hAnsiTheme="minorHAnsi"/>
                        <w:spacing w:val="-12"/>
                      </w:rPr>
                      <w:t xml:space="preserve"> </w:t>
                    </w:r>
                    <w:r w:rsidRPr="00663AFA">
                      <w:rPr>
                        <w:rFonts w:asciiTheme="minorHAnsi" w:hAnsiTheme="minorHAnsi" w:cs="Arial Black"/>
                        <w:spacing w:val="-10"/>
                      </w:rPr>
                      <w:fldChar w:fldCharType="begin"/>
                    </w:r>
                    <w:r w:rsidRPr="00663AFA">
                      <w:rPr>
                        <w:rFonts w:asciiTheme="minorHAnsi" w:hAnsiTheme="minorHAnsi" w:cs="Arial Black"/>
                        <w:spacing w:val="-10"/>
                      </w:rPr>
                      <w:instrText xml:space="preserve"> NUMPAGES </w:instrText>
                    </w:r>
                    <w:r w:rsidRPr="00663AFA">
                      <w:rPr>
                        <w:rFonts w:asciiTheme="minorHAnsi" w:hAnsiTheme="minorHAnsi" w:cs="Arial Black"/>
                        <w:spacing w:val="-10"/>
                      </w:rPr>
                      <w:fldChar w:fldCharType="separate"/>
                    </w:r>
                    <w:r w:rsidR="002C17D3" w:rsidRPr="00663AFA">
                      <w:rPr>
                        <w:rFonts w:asciiTheme="minorHAnsi" w:hAnsiTheme="minorHAnsi" w:cs="Arial Black"/>
                        <w:noProof/>
                        <w:spacing w:val="-10"/>
                      </w:rPr>
                      <w:t>2</w:t>
                    </w:r>
                    <w:r w:rsidRPr="00663AFA">
                      <w:rPr>
                        <w:rFonts w:asciiTheme="minorHAnsi" w:hAnsiTheme="minorHAnsi" w:cs="Arial Black"/>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55D8A" w14:textId="77777777" w:rsidR="003937AB" w:rsidRDefault="003937AB">
      <w:r>
        <w:separator/>
      </w:r>
    </w:p>
  </w:footnote>
  <w:footnote w:type="continuationSeparator" w:id="0">
    <w:p w14:paraId="1711E24C" w14:textId="77777777" w:rsidR="003937AB" w:rsidRDefault="00393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442E8" w14:textId="469ECC26" w:rsidR="001C1075" w:rsidRPr="00A80537" w:rsidRDefault="00251708">
    <w:pPr>
      <w:pStyle w:val="BodyText"/>
      <w:kinsoku w:val="0"/>
      <w:overflowPunct w:val="0"/>
      <w:spacing w:line="14" w:lineRule="auto"/>
      <w:rPr>
        <w:rFonts w:ascii="Calibri" w:hAnsi="Calibri" w:cs="Calibri"/>
      </w:rPr>
    </w:pPr>
    <w:r w:rsidRPr="00A80537">
      <w:rPr>
        <w:rFonts w:ascii="Calibri" w:hAnsi="Calibri" w:cs="Calibri"/>
        <w:noProof/>
      </w:rPr>
      <mc:AlternateContent>
        <mc:Choice Requires="wps">
          <w:drawing>
            <wp:anchor distT="0" distB="0" distL="114300" distR="114300" simplePos="0" relativeHeight="251658241" behindDoc="1" locked="0" layoutInCell="0" allowOverlap="1" wp14:anchorId="16411D3C" wp14:editId="550A967C">
              <wp:simplePos x="0" y="0"/>
              <wp:positionH relativeFrom="margin">
                <wp:align>right</wp:align>
              </wp:positionH>
              <wp:positionV relativeFrom="page">
                <wp:posOffset>427990</wp:posOffset>
              </wp:positionV>
              <wp:extent cx="2532380" cy="198120"/>
              <wp:effectExtent l="0" t="0" r="1270" b="11430"/>
              <wp:wrapNone/>
              <wp:docPr id="301748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1C2A0" w14:textId="123BF43B" w:rsidR="001C1075" w:rsidRPr="00251708" w:rsidRDefault="001C1075">
                          <w:pPr>
                            <w:pStyle w:val="BodyText"/>
                            <w:kinsoku w:val="0"/>
                            <w:overflowPunct w:val="0"/>
                            <w:spacing w:before="23"/>
                            <w:ind w:left="20"/>
                            <w:rPr>
                              <w:rFonts w:asciiTheme="minorHAnsi" w:hAnsiTheme="minorHAnsi" w:cs="Calibri"/>
                              <w:spacing w:val="-2"/>
                              <w:sz w:val="22"/>
                              <w:szCs w:val="22"/>
                            </w:rPr>
                          </w:pPr>
                          <w:r w:rsidRPr="00251708">
                            <w:rPr>
                              <w:rFonts w:asciiTheme="minorHAnsi" w:hAnsiTheme="minorHAnsi" w:cs="Calibri"/>
                              <w:sz w:val="22"/>
                              <w:szCs w:val="22"/>
                            </w:rPr>
                            <w:t>Applicant</w:t>
                          </w:r>
                          <w:r w:rsidRPr="00251708">
                            <w:rPr>
                              <w:rFonts w:asciiTheme="minorHAnsi" w:hAnsiTheme="minorHAnsi" w:cs="Calibri"/>
                              <w:spacing w:val="5"/>
                              <w:sz w:val="22"/>
                              <w:szCs w:val="22"/>
                            </w:rPr>
                            <w:t xml:space="preserve"> </w:t>
                          </w:r>
                          <w:r w:rsidRPr="00251708">
                            <w:rPr>
                              <w:rFonts w:asciiTheme="minorHAnsi" w:hAnsiTheme="minorHAnsi" w:cs="Calibri"/>
                              <w:sz w:val="22"/>
                              <w:szCs w:val="22"/>
                            </w:rPr>
                            <w:t>Terms</w:t>
                          </w:r>
                          <w:r w:rsidRPr="00251708">
                            <w:rPr>
                              <w:rFonts w:asciiTheme="minorHAnsi" w:hAnsiTheme="minorHAnsi" w:cs="Calibri"/>
                              <w:spacing w:val="4"/>
                              <w:sz w:val="22"/>
                              <w:szCs w:val="22"/>
                            </w:rPr>
                            <w:t xml:space="preserve"> </w:t>
                          </w:r>
                          <w:r w:rsidRPr="00251708">
                            <w:rPr>
                              <w:rFonts w:asciiTheme="minorHAnsi" w:hAnsiTheme="minorHAnsi" w:cs="Calibri"/>
                              <w:sz w:val="22"/>
                              <w:szCs w:val="22"/>
                            </w:rPr>
                            <w:t>of</w:t>
                          </w:r>
                          <w:r w:rsidRPr="00251708">
                            <w:rPr>
                              <w:rFonts w:asciiTheme="minorHAnsi" w:hAnsiTheme="minorHAnsi" w:cs="Calibri"/>
                              <w:spacing w:val="3"/>
                              <w:sz w:val="22"/>
                              <w:szCs w:val="22"/>
                            </w:rPr>
                            <w:t xml:space="preserve"> </w:t>
                          </w:r>
                          <w:r w:rsidRPr="00251708">
                            <w:rPr>
                              <w:rFonts w:asciiTheme="minorHAnsi" w:hAnsiTheme="minorHAnsi" w:cs="Calibri"/>
                              <w:spacing w:val="-2"/>
                              <w:sz w:val="22"/>
                              <w:szCs w:val="22"/>
                            </w:rPr>
                            <w:t>Reference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411D3C" id="_x0000_t202" coordsize="21600,21600" o:spt="202" path="m,l,21600r21600,l21600,xe">
              <v:stroke joinstyle="miter"/>
              <v:path gradientshapeok="t" o:connecttype="rect"/>
            </v:shapetype>
            <v:shape id="Text Box 2" o:spid="_x0000_s1028" type="#_x0000_t202" style="position:absolute;margin-left:148.2pt;margin-top:33.7pt;width:199.4pt;height:15.6pt;z-index:-251658239;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Bj1gEAAJEDAAAOAAAAZHJzL2Uyb0RvYy54bWysU9uO0zAQfUfiHyy/0zRZgUrUdLXsahHS&#10;AistfMDUsZOIxGPGbpPy9YydpsvlDfFiTWbGx+ecmWyvp6EXR02+Q1vJfLWWQluFdWebSn79cv9q&#10;I4UPYGvo0epKnrSX17uXL7ajK3WBLfa1JsEg1pejq2QbgiuzzKtWD+BX6LTlokEaIPAnNVlNMDL6&#10;0GfFev0mG5FqR6i095y9m4tyl/CN0Sp8NsbrIPpKMreQTkrnPp7ZbgtlQ+DaTp1pwD+wGKCz/OgF&#10;6g4CiAN1f0ENnSL0aMJK4ZChMZ3SSQOrydd/qHlqwemkhc3x7mKT/3+w6tPxyT2SCNM7nHiASYR3&#10;D6i+eWHxtgXb6BsiHFsNNT+cR8uy0fnyfDVa7UsfQfbjR6x5yHAImIAmQ0N0hXUKRucBnC6m6ykI&#10;xcni9VVxteGS4lr+dpMXaSoZlMttRz681ziIGFSSeKgJHY4PPkQ2UC4t8TGL913fp8H29rcEN8ZM&#10;Yh8Jz9TDtJ+4O6rYY31iHYTznvBec9Ai/ZBi5B2ppP9+ANJS9B8sexEXagloCfZLAFbx1UoGKebw&#10;NsyLd3DUNS0jz25bvGG/TJekPLM48+S5J4XnHY2L9et36nr+k3Y/AQAA//8DAFBLAwQUAAYACAAA&#10;ACEABkeJhtwAAAAGAQAADwAAAGRycy9kb3ducmV2LnhtbEyPzU7DMBCE70i8g7VI3KjDj0ISsqkq&#10;BCckRBoOHJ14m1iN1yF22/D2mBM9jmY08025XuwojjR74xjhdpWAIO6cNtwjfDavNxkIHxRrNTom&#10;hB/ysK4uL0pVaHfimo7b0ItYwr5QCEMIUyGl7wayyq/cRBy9nZutClHOvdSzOsVyO8q7JEmlVYbj&#10;wqAmeh6o228PFmHzxfWL+X5vP+pdbZomT/gt3SNeXy2bJxCBlvAfhj/8iA5VZGrdgbUXI0I8EhDS&#10;xwcQ0b3Ps3ikRcizFGRVynP86hcAAP//AwBQSwECLQAUAAYACAAAACEAtoM4kv4AAADhAQAAEwAA&#10;AAAAAAAAAAAAAAAAAAAAW0NvbnRlbnRfVHlwZXNdLnhtbFBLAQItABQABgAIAAAAIQA4/SH/1gAA&#10;AJQBAAALAAAAAAAAAAAAAAAAAC8BAABfcmVscy8ucmVsc1BLAQItABQABgAIAAAAIQBux+Bj1gEA&#10;AJEDAAAOAAAAAAAAAAAAAAAAAC4CAABkcnMvZTJvRG9jLnhtbFBLAQItABQABgAIAAAAIQAGR4mG&#10;3AAAAAYBAAAPAAAAAAAAAAAAAAAAADAEAABkcnMvZG93bnJldi54bWxQSwUGAAAAAAQABADzAAAA&#10;OQUAAAAA&#10;" o:allowincell="f" filled="f" stroked="f">
              <v:textbox inset="0,0,0,0">
                <w:txbxContent>
                  <w:p w14:paraId="1221C2A0" w14:textId="123BF43B" w:rsidR="001C1075" w:rsidRPr="00251708" w:rsidRDefault="001C1075">
                    <w:pPr>
                      <w:pStyle w:val="BodyText"/>
                      <w:kinsoku w:val="0"/>
                      <w:overflowPunct w:val="0"/>
                      <w:spacing w:before="23"/>
                      <w:ind w:left="20"/>
                      <w:rPr>
                        <w:rFonts w:asciiTheme="minorHAnsi" w:hAnsiTheme="minorHAnsi" w:cs="Calibri"/>
                        <w:spacing w:val="-2"/>
                        <w:sz w:val="22"/>
                        <w:szCs w:val="22"/>
                      </w:rPr>
                    </w:pPr>
                    <w:r w:rsidRPr="00251708">
                      <w:rPr>
                        <w:rFonts w:asciiTheme="minorHAnsi" w:hAnsiTheme="minorHAnsi" w:cs="Calibri"/>
                        <w:sz w:val="22"/>
                        <w:szCs w:val="22"/>
                      </w:rPr>
                      <w:t>Applicant</w:t>
                    </w:r>
                    <w:r w:rsidRPr="00251708">
                      <w:rPr>
                        <w:rFonts w:asciiTheme="minorHAnsi" w:hAnsiTheme="minorHAnsi" w:cs="Calibri"/>
                        <w:spacing w:val="5"/>
                        <w:sz w:val="22"/>
                        <w:szCs w:val="22"/>
                      </w:rPr>
                      <w:t xml:space="preserve"> </w:t>
                    </w:r>
                    <w:r w:rsidRPr="00251708">
                      <w:rPr>
                        <w:rFonts w:asciiTheme="minorHAnsi" w:hAnsiTheme="minorHAnsi" w:cs="Calibri"/>
                        <w:sz w:val="22"/>
                        <w:szCs w:val="22"/>
                      </w:rPr>
                      <w:t>Terms</w:t>
                    </w:r>
                    <w:r w:rsidRPr="00251708">
                      <w:rPr>
                        <w:rFonts w:asciiTheme="minorHAnsi" w:hAnsiTheme="minorHAnsi" w:cs="Calibri"/>
                        <w:spacing w:val="4"/>
                        <w:sz w:val="22"/>
                        <w:szCs w:val="22"/>
                      </w:rPr>
                      <w:t xml:space="preserve"> </w:t>
                    </w:r>
                    <w:r w:rsidRPr="00251708">
                      <w:rPr>
                        <w:rFonts w:asciiTheme="minorHAnsi" w:hAnsiTheme="minorHAnsi" w:cs="Calibri"/>
                        <w:sz w:val="22"/>
                        <w:szCs w:val="22"/>
                      </w:rPr>
                      <w:t>of</w:t>
                    </w:r>
                    <w:r w:rsidRPr="00251708">
                      <w:rPr>
                        <w:rFonts w:asciiTheme="minorHAnsi" w:hAnsiTheme="minorHAnsi" w:cs="Calibri"/>
                        <w:spacing w:val="3"/>
                        <w:sz w:val="22"/>
                        <w:szCs w:val="22"/>
                      </w:rPr>
                      <w:t xml:space="preserve"> </w:t>
                    </w:r>
                    <w:r w:rsidRPr="00251708">
                      <w:rPr>
                        <w:rFonts w:asciiTheme="minorHAnsi" w:hAnsiTheme="minorHAnsi" w:cs="Calibri"/>
                        <w:spacing w:val="-2"/>
                        <w:sz w:val="22"/>
                        <w:szCs w:val="22"/>
                      </w:rPr>
                      <w:t>Reference</w:t>
                    </w:r>
                  </w:p>
                </w:txbxContent>
              </v:textbox>
              <w10:wrap anchorx="margin" anchory="page"/>
            </v:shape>
          </w:pict>
        </mc:Fallback>
      </mc:AlternateContent>
    </w:r>
    <w:r w:rsidR="00D3590C" w:rsidRPr="00A80537">
      <w:rPr>
        <w:rFonts w:ascii="Calibri" w:hAnsi="Calibri" w:cs="Calibri"/>
        <w:noProof/>
      </w:rPr>
      <mc:AlternateContent>
        <mc:Choice Requires="wps">
          <w:drawing>
            <wp:anchor distT="0" distB="0" distL="114300" distR="114300" simplePos="0" relativeHeight="251658240" behindDoc="1" locked="0" layoutInCell="0" allowOverlap="1" wp14:anchorId="320F767B" wp14:editId="73865407">
              <wp:simplePos x="0" y="0"/>
              <wp:positionH relativeFrom="page">
                <wp:posOffset>673100</wp:posOffset>
              </wp:positionH>
              <wp:positionV relativeFrom="page">
                <wp:posOffset>437515</wp:posOffset>
              </wp:positionV>
              <wp:extent cx="961390" cy="198120"/>
              <wp:effectExtent l="0" t="0" r="0" b="0"/>
              <wp:wrapNone/>
              <wp:docPr id="3144876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39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C40C3" w14:textId="77777777" w:rsidR="001C1075" w:rsidRPr="00251708" w:rsidRDefault="001C1075">
                          <w:pPr>
                            <w:pStyle w:val="BodyText"/>
                            <w:kinsoku w:val="0"/>
                            <w:overflowPunct w:val="0"/>
                            <w:spacing w:before="45"/>
                            <w:ind w:left="20"/>
                            <w:rPr>
                              <w:rFonts w:asciiTheme="minorHAnsi" w:hAnsiTheme="minorHAnsi"/>
                              <w:spacing w:val="-2"/>
                            </w:rPr>
                          </w:pPr>
                          <w:r w:rsidRPr="00251708">
                            <w:rPr>
                              <w:rFonts w:asciiTheme="minorHAnsi" w:hAnsiTheme="minorHAnsi"/>
                            </w:rPr>
                            <w:t>NZ</w:t>
                          </w:r>
                          <w:r w:rsidRPr="00251708">
                            <w:rPr>
                              <w:rFonts w:asciiTheme="minorHAnsi" w:hAnsiTheme="minorHAnsi"/>
                              <w:spacing w:val="-5"/>
                            </w:rPr>
                            <w:t xml:space="preserve"> </w:t>
                          </w:r>
                          <w:r w:rsidRPr="00251708">
                            <w:rPr>
                              <w:rFonts w:asciiTheme="minorHAnsi" w:hAnsiTheme="minorHAnsi"/>
                            </w:rPr>
                            <w:t>King</w:t>
                          </w:r>
                          <w:r w:rsidRPr="00251708">
                            <w:rPr>
                              <w:rFonts w:asciiTheme="minorHAnsi" w:hAnsiTheme="minorHAnsi"/>
                              <w:spacing w:val="-5"/>
                            </w:rPr>
                            <w:t xml:space="preserve"> </w:t>
                          </w:r>
                          <w:r w:rsidRPr="00251708">
                            <w:rPr>
                              <w:rFonts w:asciiTheme="minorHAnsi" w:hAnsiTheme="minorHAnsi"/>
                              <w:spacing w:val="-2"/>
                            </w:rPr>
                            <w:t>Salmon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F767B" id="Text Box 1" o:spid="_x0000_s1029" type="#_x0000_t202" style="position:absolute;margin-left:53pt;margin-top:34.45pt;width:75.7pt;height:1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GBf1wEAAJcDAAAOAAAAZHJzL2Uyb0RvYy54bWysU9tu2zAMfR+wfxD0vjjOgKIx4hRdiw4D&#10;ugvQ7gNoWY6F2aJGKbGzrx8l2+kub8NeBIqUjs45pHY3Y9+JkyZv0JYyX62l0FZhbeyhlF+fH95c&#10;S+ED2Bo6tLqUZ+3lzf71q93gCr3BFrtak2AQ64vBlbINwRVZ5lWre/ArdNpysUHqIfCWDllNMDB6&#10;32Wb9foqG5BqR6i095y9n4pyn/CbRqvwuWm8DqIrJXMLaaW0VnHN9jsoDgSuNWqmAf/Aogdj+dEL&#10;1D0EEEcyf0H1RhF6bMJKYZ9h0xilkwZWk6//UPPUgtNJC5vj3cUm//9g1afTk/tCIozvcOQGJhHe&#10;PaL65oXFuxbsQd8S4dBqqPnhPFqWDc4X89VotS98BKmGj1hzk+EYMAGNDfXRFdYpGJ0bcL6Yrscg&#10;FCe3V/nbLVcUl/Ltdb5JTcmgWC478uG9xl7EoJTEPU3gcHr0IZKBYjkS37L4YLou9bWzvyX4YMwk&#10;8pHvxDyM1ShMPSuLWiqsz6yGcJoWnm4OWqQfUgw8KaX0349AWorug2VH4lgtAS1BtQRgFV8tZZBi&#10;Cu/CNH5HR+bQMvLkucVbdq0xSdELi5kudz8JnSc1jtev+3Tq5T/tfwIAAP//AwBQSwMEFAAGAAgA&#10;AAAhADpWiwzeAAAACgEAAA8AAABkcnMvZG93bnJldi54bWxMj8FOwzAQRO9I/IO1SNyo3QpCG+JU&#10;FYITUkUaDhydeJtEjdchdtvw992e4Dia0cybbD25XpxwDJ0nDfOZAoFUe9tRo+GrfH9YggjRkDW9&#10;J9TwiwHW+e1NZlLrz1TgaRcbwSUUUqOhjXFIpQx1i86EmR+Q2Nv70ZnIcmykHc2Zy10vF0ol0pmO&#10;eKE1A762WB92R6dh803FW/ezrT6LfdGV5UrRR3LQ+v5u2ryAiDjFvzBc8Rkdcmaq/JFsED1rlfCX&#10;qCFZrkBwYPH0/AiiujpqDjLP5P8L+QUAAP//AwBQSwECLQAUAAYACAAAACEAtoM4kv4AAADhAQAA&#10;EwAAAAAAAAAAAAAAAAAAAAAAW0NvbnRlbnRfVHlwZXNdLnhtbFBLAQItABQABgAIAAAAIQA4/SH/&#10;1gAAAJQBAAALAAAAAAAAAAAAAAAAAC8BAABfcmVscy8ucmVsc1BLAQItABQABgAIAAAAIQATyGBf&#10;1wEAAJcDAAAOAAAAAAAAAAAAAAAAAC4CAABkcnMvZTJvRG9jLnhtbFBLAQItABQABgAIAAAAIQA6&#10;VosM3gAAAAoBAAAPAAAAAAAAAAAAAAAAADEEAABkcnMvZG93bnJldi54bWxQSwUGAAAAAAQABADz&#10;AAAAPAUAAAAA&#10;" o:allowincell="f" filled="f" stroked="f">
              <v:textbox inset="0,0,0,0">
                <w:txbxContent>
                  <w:p w14:paraId="46EC40C3" w14:textId="77777777" w:rsidR="001C1075" w:rsidRPr="00251708" w:rsidRDefault="001C1075">
                    <w:pPr>
                      <w:pStyle w:val="BodyText"/>
                      <w:kinsoku w:val="0"/>
                      <w:overflowPunct w:val="0"/>
                      <w:spacing w:before="45"/>
                      <w:ind w:left="20"/>
                      <w:rPr>
                        <w:rFonts w:asciiTheme="minorHAnsi" w:hAnsiTheme="minorHAnsi"/>
                        <w:spacing w:val="-2"/>
                      </w:rPr>
                    </w:pPr>
                    <w:r w:rsidRPr="00251708">
                      <w:rPr>
                        <w:rFonts w:asciiTheme="minorHAnsi" w:hAnsiTheme="minorHAnsi"/>
                      </w:rPr>
                      <w:t>NZ</w:t>
                    </w:r>
                    <w:r w:rsidRPr="00251708">
                      <w:rPr>
                        <w:rFonts w:asciiTheme="minorHAnsi" w:hAnsiTheme="minorHAnsi"/>
                        <w:spacing w:val="-5"/>
                      </w:rPr>
                      <w:t xml:space="preserve"> </w:t>
                    </w:r>
                    <w:r w:rsidRPr="00251708">
                      <w:rPr>
                        <w:rFonts w:asciiTheme="minorHAnsi" w:hAnsiTheme="minorHAnsi"/>
                      </w:rPr>
                      <w:t>King</w:t>
                    </w:r>
                    <w:r w:rsidRPr="00251708">
                      <w:rPr>
                        <w:rFonts w:asciiTheme="minorHAnsi" w:hAnsiTheme="minorHAnsi"/>
                        <w:spacing w:val="-5"/>
                      </w:rPr>
                      <w:t xml:space="preserve"> </w:t>
                    </w:r>
                    <w:r w:rsidRPr="00251708">
                      <w:rPr>
                        <w:rFonts w:asciiTheme="minorHAnsi" w:hAnsiTheme="minorHAnsi"/>
                        <w:spacing w:val="-2"/>
                      </w:rPr>
                      <w:t>Salmon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39" w:hanging="348"/>
      </w:pPr>
      <w:rPr>
        <w:rFonts w:ascii="Symbol" w:hAnsi="Symbol"/>
        <w:b w:val="0"/>
        <w:i w:val="0"/>
        <w:spacing w:val="0"/>
        <w:w w:val="99"/>
        <w:sz w:val="20"/>
      </w:rPr>
    </w:lvl>
    <w:lvl w:ilvl="1">
      <w:numFmt w:val="bullet"/>
      <w:lvlText w:val="o"/>
      <w:lvlJc w:val="left"/>
      <w:pPr>
        <w:ind w:left="1559" w:hanging="360"/>
      </w:pPr>
      <w:rPr>
        <w:rFonts w:ascii="Courier New" w:hAnsi="Courier New"/>
        <w:b w:val="0"/>
        <w:i w:val="0"/>
        <w:spacing w:val="0"/>
        <w:w w:val="99"/>
        <w:sz w:val="20"/>
      </w:rPr>
    </w:lvl>
    <w:lvl w:ilvl="2">
      <w:numFmt w:val="bullet"/>
      <w:lvlText w:val="•"/>
      <w:lvlJc w:val="left"/>
      <w:pPr>
        <w:ind w:left="2498" w:hanging="360"/>
      </w:pPr>
    </w:lvl>
    <w:lvl w:ilvl="3">
      <w:numFmt w:val="bullet"/>
      <w:lvlText w:val="•"/>
      <w:lvlJc w:val="left"/>
      <w:pPr>
        <w:ind w:left="3436" w:hanging="360"/>
      </w:pPr>
    </w:lvl>
    <w:lvl w:ilvl="4">
      <w:numFmt w:val="bullet"/>
      <w:lvlText w:val="•"/>
      <w:lvlJc w:val="left"/>
      <w:pPr>
        <w:ind w:left="4375" w:hanging="360"/>
      </w:pPr>
    </w:lvl>
    <w:lvl w:ilvl="5">
      <w:numFmt w:val="bullet"/>
      <w:lvlText w:val="•"/>
      <w:lvlJc w:val="left"/>
      <w:pPr>
        <w:ind w:left="5313" w:hanging="360"/>
      </w:pPr>
    </w:lvl>
    <w:lvl w:ilvl="6">
      <w:numFmt w:val="bullet"/>
      <w:lvlText w:val="•"/>
      <w:lvlJc w:val="left"/>
      <w:pPr>
        <w:ind w:left="6252" w:hanging="360"/>
      </w:pPr>
    </w:lvl>
    <w:lvl w:ilvl="7">
      <w:numFmt w:val="bullet"/>
      <w:lvlText w:val="•"/>
      <w:lvlJc w:val="left"/>
      <w:pPr>
        <w:ind w:left="7190" w:hanging="360"/>
      </w:pPr>
    </w:lvl>
    <w:lvl w:ilvl="8">
      <w:numFmt w:val="bullet"/>
      <w:lvlText w:val="•"/>
      <w:lvlJc w:val="left"/>
      <w:pPr>
        <w:ind w:left="8129" w:hanging="360"/>
      </w:pPr>
    </w:lvl>
  </w:abstractNum>
  <w:abstractNum w:abstractNumId="1" w15:restartNumberingAfterBreak="0">
    <w:nsid w:val="00000403"/>
    <w:multiLevelType w:val="multilevel"/>
    <w:tmpl w:val="FFFFFFFF"/>
    <w:lvl w:ilvl="0">
      <w:start w:val="1"/>
      <w:numFmt w:val="decimal"/>
      <w:lvlText w:val="%1."/>
      <w:lvlJc w:val="left"/>
      <w:pPr>
        <w:ind w:left="971" w:hanging="852"/>
      </w:pPr>
      <w:rPr>
        <w:rFonts w:cs="Times New Roman"/>
        <w:spacing w:val="-2"/>
        <w:w w:val="95"/>
      </w:rPr>
    </w:lvl>
    <w:lvl w:ilvl="1">
      <w:numFmt w:val="bullet"/>
      <w:lvlText w:val="•"/>
      <w:lvlJc w:val="left"/>
      <w:pPr>
        <w:ind w:left="1882" w:hanging="852"/>
      </w:pPr>
    </w:lvl>
    <w:lvl w:ilvl="2">
      <w:numFmt w:val="bullet"/>
      <w:lvlText w:val="•"/>
      <w:lvlJc w:val="left"/>
      <w:pPr>
        <w:ind w:left="2785" w:hanging="852"/>
      </w:pPr>
    </w:lvl>
    <w:lvl w:ilvl="3">
      <w:numFmt w:val="bullet"/>
      <w:lvlText w:val="•"/>
      <w:lvlJc w:val="left"/>
      <w:pPr>
        <w:ind w:left="3687" w:hanging="852"/>
      </w:pPr>
    </w:lvl>
    <w:lvl w:ilvl="4">
      <w:numFmt w:val="bullet"/>
      <w:lvlText w:val="•"/>
      <w:lvlJc w:val="left"/>
      <w:pPr>
        <w:ind w:left="4590" w:hanging="852"/>
      </w:pPr>
    </w:lvl>
    <w:lvl w:ilvl="5">
      <w:numFmt w:val="bullet"/>
      <w:lvlText w:val="•"/>
      <w:lvlJc w:val="left"/>
      <w:pPr>
        <w:ind w:left="5493" w:hanging="852"/>
      </w:pPr>
    </w:lvl>
    <w:lvl w:ilvl="6">
      <w:numFmt w:val="bullet"/>
      <w:lvlText w:val="•"/>
      <w:lvlJc w:val="left"/>
      <w:pPr>
        <w:ind w:left="6395" w:hanging="852"/>
      </w:pPr>
    </w:lvl>
    <w:lvl w:ilvl="7">
      <w:numFmt w:val="bullet"/>
      <w:lvlText w:val="•"/>
      <w:lvlJc w:val="left"/>
      <w:pPr>
        <w:ind w:left="7298" w:hanging="852"/>
      </w:pPr>
    </w:lvl>
    <w:lvl w:ilvl="8">
      <w:numFmt w:val="bullet"/>
      <w:lvlText w:val="•"/>
      <w:lvlJc w:val="left"/>
      <w:pPr>
        <w:ind w:left="8201" w:hanging="852"/>
      </w:pPr>
    </w:lvl>
  </w:abstractNum>
  <w:abstractNum w:abstractNumId="2" w15:restartNumberingAfterBreak="0">
    <w:nsid w:val="017E7A32"/>
    <w:multiLevelType w:val="hybridMultilevel"/>
    <w:tmpl w:val="9830060A"/>
    <w:lvl w:ilvl="0" w:tplc="14090001">
      <w:start w:val="1"/>
      <w:numFmt w:val="bullet"/>
      <w:lvlText w:val=""/>
      <w:lvlJc w:val="left"/>
      <w:pPr>
        <w:ind w:left="927" w:hanging="360"/>
      </w:pPr>
      <w:rPr>
        <w:rFonts w:ascii="Symbol" w:hAnsi="Symbol" w:hint="default"/>
      </w:rPr>
    </w:lvl>
    <w:lvl w:ilvl="1" w:tplc="FFFFFFFF">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 w15:restartNumberingAfterBreak="0">
    <w:nsid w:val="04055584"/>
    <w:multiLevelType w:val="hybridMultilevel"/>
    <w:tmpl w:val="FFFFFFFF"/>
    <w:lvl w:ilvl="0" w:tplc="68945E98">
      <w:start w:val="1"/>
      <w:numFmt w:val="decimal"/>
      <w:pStyle w:val="TCNumberingList"/>
      <w:lvlText w:val="%1."/>
      <w:lvlJc w:val="left"/>
      <w:pPr>
        <w:ind w:left="927" w:hanging="360"/>
      </w:pPr>
      <w:rPr>
        <w:rFonts w:cs="Times New Roman"/>
      </w:rPr>
    </w:lvl>
    <w:lvl w:ilvl="1" w:tplc="14090019" w:tentative="1">
      <w:start w:val="1"/>
      <w:numFmt w:val="lowerLetter"/>
      <w:lvlText w:val="%2."/>
      <w:lvlJc w:val="left"/>
      <w:pPr>
        <w:ind w:left="1647" w:hanging="360"/>
      </w:pPr>
      <w:rPr>
        <w:rFonts w:cs="Times New Roman"/>
      </w:rPr>
    </w:lvl>
    <w:lvl w:ilvl="2" w:tplc="1409001B" w:tentative="1">
      <w:start w:val="1"/>
      <w:numFmt w:val="lowerRoman"/>
      <w:lvlText w:val="%3."/>
      <w:lvlJc w:val="right"/>
      <w:pPr>
        <w:ind w:left="2367" w:hanging="180"/>
      </w:pPr>
      <w:rPr>
        <w:rFonts w:cs="Times New Roman"/>
      </w:rPr>
    </w:lvl>
    <w:lvl w:ilvl="3" w:tplc="1409000F" w:tentative="1">
      <w:start w:val="1"/>
      <w:numFmt w:val="decimal"/>
      <w:lvlText w:val="%4."/>
      <w:lvlJc w:val="left"/>
      <w:pPr>
        <w:ind w:left="3087" w:hanging="360"/>
      </w:pPr>
      <w:rPr>
        <w:rFonts w:cs="Times New Roman"/>
      </w:rPr>
    </w:lvl>
    <w:lvl w:ilvl="4" w:tplc="14090019" w:tentative="1">
      <w:start w:val="1"/>
      <w:numFmt w:val="lowerLetter"/>
      <w:lvlText w:val="%5."/>
      <w:lvlJc w:val="left"/>
      <w:pPr>
        <w:ind w:left="3807" w:hanging="360"/>
      </w:pPr>
      <w:rPr>
        <w:rFonts w:cs="Times New Roman"/>
      </w:rPr>
    </w:lvl>
    <w:lvl w:ilvl="5" w:tplc="1409001B" w:tentative="1">
      <w:start w:val="1"/>
      <w:numFmt w:val="lowerRoman"/>
      <w:lvlText w:val="%6."/>
      <w:lvlJc w:val="right"/>
      <w:pPr>
        <w:ind w:left="4527" w:hanging="180"/>
      </w:pPr>
      <w:rPr>
        <w:rFonts w:cs="Times New Roman"/>
      </w:rPr>
    </w:lvl>
    <w:lvl w:ilvl="6" w:tplc="1409000F" w:tentative="1">
      <w:start w:val="1"/>
      <w:numFmt w:val="decimal"/>
      <w:lvlText w:val="%7."/>
      <w:lvlJc w:val="left"/>
      <w:pPr>
        <w:ind w:left="5247" w:hanging="360"/>
      </w:pPr>
      <w:rPr>
        <w:rFonts w:cs="Times New Roman"/>
      </w:rPr>
    </w:lvl>
    <w:lvl w:ilvl="7" w:tplc="14090019" w:tentative="1">
      <w:start w:val="1"/>
      <w:numFmt w:val="lowerLetter"/>
      <w:lvlText w:val="%8."/>
      <w:lvlJc w:val="left"/>
      <w:pPr>
        <w:ind w:left="5967" w:hanging="360"/>
      </w:pPr>
      <w:rPr>
        <w:rFonts w:cs="Times New Roman"/>
      </w:rPr>
    </w:lvl>
    <w:lvl w:ilvl="8" w:tplc="1409001B" w:tentative="1">
      <w:start w:val="1"/>
      <w:numFmt w:val="lowerRoman"/>
      <w:lvlText w:val="%9."/>
      <w:lvlJc w:val="right"/>
      <w:pPr>
        <w:ind w:left="6687" w:hanging="180"/>
      </w:pPr>
      <w:rPr>
        <w:rFonts w:cs="Times New Roman"/>
      </w:rPr>
    </w:lvl>
  </w:abstractNum>
  <w:abstractNum w:abstractNumId="4" w15:restartNumberingAfterBreak="0">
    <w:nsid w:val="057E5D39"/>
    <w:multiLevelType w:val="hybridMultilevel"/>
    <w:tmpl w:val="EA322C22"/>
    <w:lvl w:ilvl="0" w:tplc="14090001">
      <w:start w:val="1"/>
      <w:numFmt w:val="bullet"/>
      <w:lvlText w:val=""/>
      <w:lvlJc w:val="left"/>
      <w:pPr>
        <w:ind w:left="927" w:hanging="360"/>
      </w:pPr>
      <w:rPr>
        <w:rFonts w:ascii="Symbol" w:hAnsi="Symbol" w:hint="default"/>
      </w:rPr>
    </w:lvl>
    <w:lvl w:ilvl="1" w:tplc="14090003" w:tentative="1">
      <w:start w:val="1"/>
      <w:numFmt w:val="bullet"/>
      <w:lvlText w:val="o"/>
      <w:lvlJc w:val="left"/>
      <w:pPr>
        <w:ind w:left="1287" w:hanging="360"/>
      </w:pPr>
      <w:rPr>
        <w:rFonts w:ascii="Courier New" w:hAnsi="Courier New" w:cs="Courier New" w:hint="default"/>
      </w:rPr>
    </w:lvl>
    <w:lvl w:ilvl="2" w:tplc="14090005" w:tentative="1">
      <w:start w:val="1"/>
      <w:numFmt w:val="bullet"/>
      <w:lvlText w:val=""/>
      <w:lvlJc w:val="left"/>
      <w:pPr>
        <w:ind w:left="2007" w:hanging="360"/>
      </w:pPr>
      <w:rPr>
        <w:rFonts w:ascii="Wingdings" w:hAnsi="Wingdings" w:hint="default"/>
      </w:rPr>
    </w:lvl>
    <w:lvl w:ilvl="3" w:tplc="14090001" w:tentative="1">
      <w:start w:val="1"/>
      <w:numFmt w:val="bullet"/>
      <w:lvlText w:val=""/>
      <w:lvlJc w:val="left"/>
      <w:pPr>
        <w:ind w:left="2727" w:hanging="360"/>
      </w:pPr>
      <w:rPr>
        <w:rFonts w:ascii="Symbol" w:hAnsi="Symbol" w:hint="default"/>
      </w:rPr>
    </w:lvl>
    <w:lvl w:ilvl="4" w:tplc="14090003" w:tentative="1">
      <w:start w:val="1"/>
      <w:numFmt w:val="bullet"/>
      <w:lvlText w:val="o"/>
      <w:lvlJc w:val="left"/>
      <w:pPr>
        <w:ind w:left="3447" w:hanging="360"/>
      </w:pPr>
      <w:rPr>
        <w:rFonts w:ascii="Courier New" w:hAnsi="Courier New" w:cs="Courier New" w:hint="default"/>
      </w:rPr>
    </w:lvl>
    <w:lvl w:ilvl="5" w:tplc="14090005" w:tentative="1">
      <w:start w:val="1"/>
      <w:numFmt w:val="bullet"/>
      <w:lvlText w:val=""/>
      <w:lvlJc w:val="left"/>
      <w:pPr>
        <w:ind w:left="4167" w:hanging="360"/>
      </w:pPr>
      <w:rPr>
        <w:rFonts w:ascii="Wingdings" w:hAnsi="Wingdings" w:hint="default"/>
      </w:rPr>
    </w:lvl>
    <w:lvl w:ilvl="6" w:tplc="14090001" w:tentative="1">
      <w:start w:val="1"/>
      <w:numFmt w:val="bullet"/>
      <w:lvlText w:val=""/>
      <w:lvlJc w:val="left"/>
      <w:pPr>
        <w:ind w:left="4887" w:hanging="360"/>
      </w:pPr>
      <w:rPr>
        <w:rFonts w:ascii="Symbol" w:hAnsi="Symbol" w:hint="default"/>
      </w:rPr>
    </w:lvl>
    <w:lvl w:ilvl="7" w:tplc="14090003" w:tentative="1">
      <w:start w:val="1"/>
      <w:numFmt w:val="bullet"/>
      <w:lvlText w:val="o"/>
      <w:lvlJc w:val="left"/>
      <w:pPr>
        <w:ind w:left="5607" w:hanging="360"/>
      </w:pPr>
      <w:rPr>
        <w:rFonts w:ascii="Courier New" w:hAnsi="Courier New" w:cs="Courier New" w:hint="default"/>
      </w:rPr>
    </w:lvl>
    <w:lvl w:ilvl="8" w:tplc="14090005" w:tentative="1">
      <w:start w:val="1"/>
      <w:numFmt w:val="bullet"/>
      <w:lvlText w:val=""/>
      <w:lvlJc w:val="left"/>
      <w:pPr>
        <w:ind w:left="6327" w:hanging="360"/>
      </w:pPr>
      <w:rPr>
        <w:rFonts w:ascii="Wingdings" w:hAnsi="Wingdings" w:hint="default"/>
      </w:rPr>
    </w:lvl>
  </w:abstractNum>
  <w:abstractNum w:abstractNumId="5" w15:restartNumberingAfterBreak="0">
    <w:nsid w:val="092C0DD7"/>
    <w:multiLevelType w:val="hybridMultilevel"/>
    <w:tmpl w:val="49A821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B574789"/>
    <w:multiLevelType w:val="hybridMultilevel"/>
    <w:tmpl w:val="F22053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36B2E01"/>
    <w:multiLevelType w:val="hybridMultilevel"/>
    <w:tmpl w:val="19285C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EDB078B"/>
    <w:multiLevelType w:val="hybridMultilevel"/>
    <w:tmpl w:val="2E0259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96A1969"/>
    <w:multiLevelType w:val="hybridMultilevel"/>
    <w:tmpl w:val="F028B1C6"/>
    <w:lvl w:ilvl="0" w:tplc="7DA4885E">
      <w:numFmt w:val="bullet"/>
      <w:lvlText w:val=""/>
      <w:lvlJc w:val="left"/>
      <w:pPr>
        <w:ind w:left="839" w:hanging="348"/>
      </w:pPr>
      <w:rPr>
        <w:rFonts w:ascii="Symbol" w:eastAsia="Symbol" w:hAnsi="Symbol" w:cs="Symbol" w:hint="default"/>
        <w:b w:val="0"/>
        <w:bCs w:val="0"/>
        <w:i w:val="0"/>
        <w:iCs w:val="0"/>
        <w:spacing w:val="0"/>
        <w:w w:val="99"/>
        <w:sz w:val="20"/>
        <w:szCs w:val="20"/>
        <w:lang w:val="en-US" w:eastAsia="en-US" w:bidi="ar-SA"/>
      </w:rPr>
    </w:lvl>
    <w:lvl w:ilvl="1" w:tplc="FEB0302C">
      <w:numFmt w:val="bullet"/>
      <w:lvlText w:val="o"/>
      <w:lvlJc w:val="left"/>
      <w:pPr>
        <w:ind w:left="1559" w:hanging="360"/>
      </w:pPr>
      <w:rPr>
        <w:rFonts w:ascii="Courier New" w:eastAsia="Courier New" w:hAnsi="Courier New" w:cs="Courier New" w:hint="default"/>
        <w:b w:val="0"/>
        <w:bCs w:val="0"/>
        <w:i w:val="0"/>
        <w:iCs w:val="0"/>
        <w:spacing w:val="0"/>
        <w:w w:val="99"/>
        <w:sz w:val="20"/>
        <w:szCs w:val="20"/>
        <w:lang w:val="en-US" w:eastAsia="en-US" w:bidi="ar-SA"/>
      </w:rPr>
    </w:lvl>
    <w:lvl w:ilvl="2" w:tplc="5F98DF86">
      <w:numFmt w:val="bullet"/>
      <w:lvlText w:val="•"/>
      <w:lvlJc w:val="left"/>
      <w:pPr>
        <w:ind w:left="2498" w:hanging="360"/>
      </w:pPr>
      <w:rPr>
        <w:rFonts w:hint="default"/>
        <w:lang w:val="en-US" w:eastAsia="en-US" w:bidi="ar-SA"/>
      </w:rPr>
    </w:lvl>
    <w:lvl w:ilvl="3" w:tplc="A8180E9E">
      <w:numFmt w:val="bullet"/>
      <w:lvlText w:val="•"/>
      <w:lvlJc w:val="left"/>
      <w:pPr>
        <w:ind w:left="3436" w:hanging="360"/>
      </w:pPr>
      <w:rPr>
        <w:rFonts w:hint="default"/>
        <w:lang w:val="en-US" w:eastAsia="en-US" w:bidi="ar-SA"/>
      </w:rPr>
    </w:lvl>
    <w:lvl w:ilvl="4" w:tplc="0156802A">
      <w:numFmt w:val="bullet"/>
      <w:lvlText w:val="•"/>
      <w:lvlJc w:val="left"/>
      <w:pPr>
        <w:ind w:left="4375" w:hanging="360"/>
      </w:pPr>
      <w:rPr>
        <w:rFonts w:hint="default"/>
        <w:lang w:val="en-US" w:eastAsia="en-US" w:bidi="ar-SA"/>
      </w:rPr>
    </w:lvl>
    <w:lvl w:ilvl="5" w:tplc="2EE68AF4">
      <w:numFmt w:val="bullet"/>
      <w:lvlText w:val="•"/>
      <w:lvlJc w:val="left"/>
      <w:pPr>
        <w:ind w:left="5313" w:hanging="360"/>
      </w:pPr>
      <w:rPr>
        <w:rFonts w:hint="default"/>
        <w:lang w:val="en-US" w:eastAsia="en-US" w:bidi="ar-SA"/>
      </w:rPr>
    </w:lvl>
    <w:lvl w:ilvl="6" w:tplc="3AF8C902">
      <w:numFmt w:val="bullet"/>
      <w:lvlText w:val="•"/>
      <w:lvlJc w:val="left"/>
      <w:pPr>
        <w:ind w:left="6252" w:hanging="360"/>
      </w:pPr>
      <w:rPr>
        <w:rFonts w:hint="default"/>
        <w:lang w:val="en-US" w:eastAsia="en-US" w:bidi="ar-SA"/>
      </w:rPr>
    </w:lvl>
    <w:lvl w:ilvl="7" w:tplc="C5E8CB28">
      <w:numFmt w:val="bullet"/>
      <w:lvlText w:val="•"/>
      <w:lvlJc w:val="left"/>
      <w:pPr>
        <w:ind w:left="7190" w:hanging="360"/>
      </w:pPr>
      <w:rPr>
        <w:rFonts w:hint="default"/>
        <w:lang w:val="en-US" w:eastAsia="en-US" w:bidi="ar-SA"/>
      </w:rPr>
    </w:lvl>
    <w:lvl w:ilvl="8" w:tplc="60865042">
      <w:numFmt w:val="bullet"/>
      <w:lvlText w:val="•"/>
      <w:lvlJc w:val="left"/>
      <w:pPr>
        <w:ind w:left="8129" w:hanging="360"/>
      </w:pPr>
      <w:rPr>
        <w:rFonts w:hint="default"/>
        <w:lang w:val="en-US" w:eastAsia="en-US" w:bidi="ar-SA"/>
      </w:rPr>
    </w:lvl>
  </w:abstractNum>
  <w:abstractNum w:abstractNumId="10" w15:restartNumberingAfterBreak="0">
    <w:nsid w:val="4F4A1534"/>
    <w:multiLevelType w:val="hybridMultilevel"/>
    <w:tmpl w:val="48DA4F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02606CD"/>
    <w:multiLevelType w:val="hybridMultilevel"/>
    <w:tmpl w:val="1D3ABF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6C83216A"/>
    <w:multiLevelType w:val="hybridMultilevel"/>
    <w:tmpl w:val="535EBA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F42099F"/>
    <w:multiLevelType w:val="hybridMultilevel"/>
    <w:tmpl w:val="AEC0804A"/>
    <w:lvl w:ilvl="0" w:tplc="FFFFFFFF">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70E343A"/>
    <w:multiLevelType w:val="hybridMultilevel"/>
    <w:tmpl w:val="67C2F2B0"/>
    <w:lvl w:ilvl="0" w:tplc="14090003">
      <w:start w:val="1"/>
      <w:numFmt w:val="bullet"/>
      <w:lvlText w:val="o"/>
      <w:lvlJc w:val="left"/>
      <w:pPr>
        <w:ind w:left="1080" w:hanging="360"/>
      </w:pPr>
      <w:rPr>
        <w:rFonts w:ascii="Courier New" w:hAnsi="Courier New" w:cs="Courier New" w:hint="default"/>
      </w:rPr>
    </w:lvl>
    <w:lvl w:ilvl="1" w:tplc="14090003">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7F5E023C"/>
    <w:multiLevelType w:val="hybridMultilevel"/>
    <w:tmpl w:val="D6844504"/>
    <w:lvl w:ilvl="0" w:tplc="14090001">
      <w:start w:val="1"/>
      <w:numFmt w:val="bullet"/>
      <w:lvlText w:val=""/>
      <w:lvlJc w:val="left"/>
      <w:pPr>
        <w:ind w:left="839" w:hanging="360"/>
      </w:pPr>
      <w:rPr>
        <w:rFonts w:ascii="Symbol" w:hAnsi="Symbol" w:hint="default"/>
      </w:rPr>
    </w:lvl>
    <w:lvl w:ilvl="1" w:tplc="14090003" w:tentative="1">
      <w:start w:val="1"/>
      <w:numFmt w:val="bullet"/>
      <w:lvlText w:val="o"/>
      <w:lvlJc w:val="left"/>
      <w:pPr>
        <w:ind w:left="1559" w:hanging="360"/>
      </w:pPr>
      <w:rPr>
        <w:rFonts w:ascii="Courier New" w:hAnsi="Courier New" w:cs="Courier New" w:hint="default"/>
      </w:rPr>
    </w:lvl>
    <w:lvl w:ilvl="2" w:tplc="14090005" w:tentative="1">
      <w:start w:val="1"/>
      <w:numFmt w:val="bullet"/>
      <w:lvlText w:val=""/>
      <w:lvlJc w:val="left"/>
      <w:pPr>
        <w:ind w:left="2279" w:hanging="360"/>
      </w:pPr>
      <w:rPr>
        <w:rFonts w:ascii="Wingdings" w:hAnsi="Wingdings" w:hint="default"/>
      </w:rPr>
    </w:lvl>
    <w:lvl w:ilvl="3" w:tplc="14090001" w:tentative="1">
      <w:start w:val="1"/>
      <w:numFmt w:val="bullet"/>
      <w:lvlText w:val=""/>
      <w:lvlJc w:val="left"/>
      <w:pPr>
        <w:ind w:left="2999" w:hanging="360"/>
      </w:pPr>
      <w:rPr>
        <w:rFonts w:ascii="Symbol" w:hAnsi="Symbol" w:hint="default"/>
      </w:rPr>
    </w:lvl>
    <w:lvl w:ilvl="4" w:tplc="14090003" w:tentative="1">
      <w:start w:val="1"/>
      <w:numFmt w:val="bullet"/>
      <w:lvlText w:val="o"/>
      <w:lvlJc w:val="left"/>
      <w:pPr>
        <w:ind w:left="3719" w:hanging="360"/>
      </w:pPr>
      <w:rPr>
        <w:rFonts w:ascii="Courier New" w:hAnsi="Courier New" w:cs="Courier New" w:hint="default"/>
      </w:rPr>
    </w:lvl>
    <w:lvl w:ilvl="5" w:tplc="14090005" w:tentative="1">
      <w:start w:val="1"/>
      <w:numFmt w:val="bullet"/>
      <w:lvlText w:val=""/>
      <w:lvlJc w:val="left"/>
      <w:pPr>
        <w:ind w:left="4439" w:hanging="360"/>
      </w:pPr>
      <w:rPr>
        <w:rFonts w:ascii="Wingdings" w:hAnsi="Wingdings" w:hint="default"/>
      </w:rPr>
    </w:lvl>
    <w:lvl w:ilvl="6" w:tplc="14090001" w:tentative="1">
      <w:start w:val="1"/>
      <w:numFmt w:val="bullet"/>
      <w:lvlText w:val=""/>
      <w:lvlJc w:val="left"/>
      <w:pPr>
        <w:ind w:left="5159" w:hanging="360"/>
      </w:pPr>
      <w:rPr>
        <w:rFonts w:ascii="Symbol" w:hAnsi="Symbol" w:hint="default"/>
      </w:rPr>
    </w:lvl>
    <w:lvl w:ilvl="7" w:tplc="14090003" w:tentative="1">
      <w:start w:val="1"/>
      <w:numFmt w:val="bullet"/>
      <w:lvlText w:val="o"/>
      <w:lvlJc w:val="left"/>
      <w:pPr>
        <w:ind w:left="5879" w:hanging="360"/>
      </w:pPr>
      <w:rPr>
        <w:rFonts w:ascii="Courier New" w:hAnsi="Courier New" w:cs="Courier New" w:hint="default"/>
      </w:rPr>
    </w:lvl>
    <w:lvl w:ilvl="8" w:tplc="14090005" w:tentative="1">
      <w:start w:val="1"/>
      <w:numFmt w:val="bullet"/>
      <w:lvlText w:val=""/>
      <w:lvlJc w:val="left"/>
      <w:pPr>
        <w:ind w:left="6599" w:hanging="360"/>
      </w:pPr>
      <w:rPr>
        <w:rFonts w:ascii="Wingdings" w:hAnsi="Wingdings" w:hint="default"/>
      </w:rPr>
    </w:lvl>
  </w:abstractNum>
  <w:num w:numId="1" w16cid:durableId="276987352">
    <w:abstractNumId w:val="1"/>
  </w:num>
  <w:num w:numId="2" w16cid:durableId="332146185">
    <w:abstractNumId w:val="0"/>
  </w:num>
  <w:num w:numId="3" w16cid:durableId="1758284438">
    <w:abstractNumId w:val="3"/>
  </w:num>
  <w:num w:numId="4" w16cid:durableId="1012029439">
    <w:abstractNumId w:val="9"/>
  </w:num>
  <w:num w:numId="5" w16cid:durableId="488179153">
    <w:abstractNumId w:val="13"/>
  </w:num>
  <w:num w:numId="6" w16cid:durableId="1397389722">
    <w:abstractNumId w:val="14"/>
  </w:num>
  <w:num w:numId="7" w16cid:durableId="2069843509">
    <w:abstractNumId w:val="15"/>
  </w:num>
  <w:num w:numId="8" w16cid:durableId="1333145235">
    <w:abstractNumId w:val="5"/>
  </w:num>
  <w:num w:numId="9" w16cid:durableId="689838728">
    <w:abstractNumId w:val="6"/>
  </w:num>
  <w:num w:numId="10" w16cid:durableId="795219870">
    <w:abstractNumId w:val="8"/>
  </w:num>
  <w:num w:numId="11" w16cid:durableId="1568296600">
    <w:abstractNumId w:val="11"/>
  </w:num>
  <w:num w:numId="12" w16cid:durableId="1261184182">
    <w:abstractNumId w:val="7"/>
  </w:num>
  <w:num w:numId="13" w16cid:durableId="1689133320">
    <w:abstractNumId w:val="12"/>
  </w:num>
  <w:num w:numId="14" w16cid:durableId="916591451">
    <w:abstractNumId w:val="10"/>
  </w:num>
  <w:num w:numId="15" w16cid:durableId="266238375">
    <w:abstractNumId w:val="2"/>
  </w:num>
  <w:num w:numId="16" w16cid:durableId="1864004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1F5"/>
    <w:rsid w:val="00041EC8"/>
    <w:rsid w:val="00044565"/>
    <w:rsid w:val="00133982"/>
    <w:rsid w:val="00151602"/>
    <w:rsid w:val="001C0032"/>
    <w:rsid w:val="001C1075"/>
    <w:rsid w:val="00215BE6"/>
    <w:rsid w:val="002214A5"/>
    <w:rsid w:val="002232B9"/>
    <w:rsid w:val="00251708"/>
    <w:rsid w:val="0025416A"/>
    <w:rsid w:val="00261B6E"/>
    <w:rsid w:val="002C17D3"/>
    <w:rsid w:val="002C55EF"/>
    <w:rsid w:val="003030DE"/>
    <w:rsid w:val="0033239A"/>
    <w:rsid w:val="00341F89"/>
    <w:rsid w:val="003808BF"/>
    <w:rsid w:val="003937AB"/>
    <w:rsid w:val="003A071C"/>
    <w:rsid w:val="003D1278"/>
    <w:rsid w:val="00425D23"/>
    <w:rsid w:val="00473580"/>
    <w:rsid w:val="005270C7"/>
    <w:rsid w:val="00572328"/>
    <w:rsid w:val="005C447A"/>
    <w:rsid w:val="00663AFA"/>
    <w:rsid w:val="00680877"/>
    <w:rsid w:val="006826DF"/>
    <w:rsid w:val="006861CF"/>
    <w:rsid w:val="00693D46"/>
    <w:rsid w:val="006977AC"/>
    <w:rsid w:val="006D05F5"/>
    <w:rsid w:val="006D0B40"/>
    <w:rsid w:val="00795C15"/>
    <w:rsid w:val="00894BF2"/>
    <w:rsid w:val="008A0DB6"/>
    <w:rsid w:val="008E5701"/>
    <w:rsid w:val="0092664E"/>
    <w:rsid w:val="009302FC"/>
    <w:rsid w:val="009505FB"/>
    <w:rsid w:val="0095190F"/>
    <w:rsid w:val="00953899"/>
    <w:rsid w:val="00A0580E"/>
    <w:rsid w:val="00A4371F"/>
    <w:rsid w:val="00A80537"/>
    <w:rsid w:val="00A826D2"/>
    <w:rsid w:val="00AD384B"/>
    <w:rsid w:val="00B36A85"/>
    <w:rsid w:val="00B77F25"/>
    <w:rsid w:val="00B94E83"/>
    <w:rsid w:val="00BD024E"/>
    <w:rsid w:val="00C46503"/>
    <w:rsid w:val="00C64EDB"/>
    <w:rsid w:val="00CE20A7"/>
    <w:rsid w:val="00CF6326"/>
    <w:rsid w:val="00D3590C"/>
    <w:rsid w:val="00D4293B"/>
    <w:rsid w:val="00D753E5"/>
    <w:rsid w:val="00DC6563"/>
    <w:rsid w:val="00E2665E"/>
    <w:rsid w:val="00E461F5"/>
    <w:rsid w:val="00EA1A78"/>
    <w:rsid w:val="00EE34A5"/>
    <w:rsid w:val="00F44959"/>
    <w:rsid w:val="00F47E9E"/>
    <w:rsid w:val="00F57A70"/>
    <w:rsid w:val="00F7227C"/>
    <w:rsid w:val="00F8246C"/>
    <w:rsid w:val="00F90056"/>
    <w:rsid w:val="00FC4C67"/>
    <w:rsid w:val="165847DD"/>
    <w:rsid w:val="2D0E0B59"/>
    <w:rsid w:val="3091C082"/>
    <w:rsid w:val="64D4D6E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9D8725"/>
  <w14:defaultImageDpi w14:val="0"/>
  <w15:docId w15:val="{AE7BAE51-BDD1-48CE-A2E6-78B74F8F6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4">
    <w:name w:val="heading 4"/>
    <w:basedOn w:val="ListParagraph"/>
    <w:next w:val="ListParagraph"/>
    <w:link w:val="Heading4Char"/>
    <w:uiPriority w:val="9"/>
    <w:unhideWhenUsed/>
    <w:qFormat/>
    <w:rsid w:val="00CE20A7"/>
    <w:pPr>
      <w:widowControl/>
      <w:autoSpaceDE/>
      <w:autoSpaceDN/>
      <w:adjustRightInd/>
      <w:spacing w:before="240" w:after="60"/>
      <w:ind w:left="567" w:hanging="567"/>
      <w:jc w:val="both"/>
      <w:outlineLvl w:val="3"/>
    </w:pPr>
    <w:rPr>
      <w:rFonts w:asciiTheme="minorHAnsi" w:hAnsiTheme="minorHAnsi" w:cstheme="minorBidi"/>
      <w:b/>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paragraph" w:styleId="ListParagraph">
    <w:name w:val="List Paragraph"/>
    <w:aliases w:val="Bullet points,List Paragraph numbered,List Paragraph1,List Bullet indent,Level 3,Rec para,List 1,Other List,Bullet List,FooterText,numbered,Paragraphe de liste1,Bulletr List Paragraph,列出段落,列出段落1,Listeafsnit1,Parágrafo da Lista1"/>
    <w:basedOn w:val="Normal"/>
    <w:link w:val="ListParagraphChar"/>
    <w:uiPriority w:val="34"/>
    <w:qFormat/>
    <w:pPr>
      <w:ind w:left="827" w:hanging="852"/>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character" w:styleId="Hyperlink">
    <w:name w:val="Hyperlink"/>
    <w:basedOn w:val="DefaultParagraphFont"/>
    <w:uiPriority w:val="99"/>
    <w:unhideWhenUsed/>
    <w:rsid w:val="00044565"/>
    <w:rPr>
      <w:color w:val="0000FF"/>
      <w:u w:val="single"/>
    </w:rPr>
  </w:style>
  <w:style w:type="paragraph" w:customStyle="1" w:styleId="TCNumberingList">
    <w:name w:val="T&amp;C Numbering List"/>
    <w:basedOn w:val="ListParagraph"/>
    <w:link w:val="TCNumberingListChar"/>
    <w:qFormat/>
    <w:rsid w:val="00044565"/>
    <w:pPr>
      <w:numPr>
        <w:numId w:val="3"/>
      </w:numPr>
      <w:tabs>
        <w:tab w:val="left" w:pos="567"/>
      </w:tabs>
      <w:adjustRightInd/>
    </w:pPr>
    <w:rPr>
      <w:rFonts w:ascii="Aptos" w:eastAsia="Times New Roman" w:hAnsi="Aptos" w:cs="Calibri"/>
      <w:sz w:val="22"/>
      <w:szCs w:val="22"/>
      <w:lang w:val="en-US" w:eastAsia="en-US"/>
    </w:rPr>
  </w:style>
  <w:style w:type="character" w:customStyle="1" w:styleId="TCNumberingListChar">
    <w:name w:val="T&amp;C Numbering List Char"/>
    <w:link w:val="TCNumberingList"/>
    <w:rsid w:val="00044565"/>
    <w:rPr>
      <w:rFonts w:ascii="Aptos" w:eastAsia="Times New Roman" w:hAnsi="Aptos"/>
      <w:kern w:val="0"/>
      <w:sz w:val="22"/>
      <w:lang w:val="en-US" w:eastAsia="en-US"/>
    </w:rPr>
  </w:style>
  <w:style w:type="paragraph" w:styleId="Header">
    <w:name w:val="header"/>
    <w:basedOn w:val="Normal"/>
    <w:link w:val="HeaderChar"/>
    <w:uiPriority w:val="99"/>
    <w:unhideWhenUsed/>
    <w:rsid w:val="00341F89"/>
    <w:pPr>
      <w:tabs>
        <w:tab w:val="center" w:pos="4513"/>
        <w:tab w:val="right" w:pos="9026"/>
      </w:tabs>
    </w:pPr>
  </w:style>
  <w:style w:type="character" w:customStyle="1" w:styleId="HeaderChar">
    <w:name w:val="Header Char"/>
    <w:basedOn w:val="DefaultParagraphFont"/>
    <w:link w:val="Header"/>
    <w:uiPriority w:val="99"/>
    <w:rsid w:val="00341F89"/>
    <w:rPr>
      <w:rFonts w:ascii="Arial" w:hAnsi="Arial" w:cs="Arial"/>
      <w:kern w:val="0"/>
      <w:sz w:val="22"/>
      <w:szCs w:val="22"/>
    </w:rPr>
  </w:style>
  <w:style w:type="paragraph" w:styleId="Footer">
    <w:name w:val="footer"/>
    <w:basedOn w:val="Normal"/>
    <w:link w:val="FooterChar"/>
    <w:uiPriority w:val="99"/>
    <w:unhideWhenUsed/>
    <w:rsid w:val="00341F89"/>
    <w:pPr>
      <w:tabs>
        <w:tab w:val="center" w:pos="4513"/>
        <w:tab w:val="right" w:pos="9026"/>
      </w:tabs>
    </w:pPr>
  </w:style>
  <w:style w:type="character" w:customStyle="1" w:styleId="FooterChar">
    <w:name w:val="Footer Char"/>
    <w:basedOn w:val="DefaultParagraphFont"/>
    <w:link w:val="Footer"/>
    <w:uiPriority w:val="99"/>
    <w:rsid w:val="00341F89"/>
    <w:rPr>
      <w:rFonts w:ascii="Arial" w:hAnsi="Arial" w:cs="Arial"/>
      <w:kern w:val="0"/>
      <w:sz w:val="22"/>
      <w:szCs w:val="22"/>
    </w:rPr>
  </w:style>
  <w:style w:type="character" w:customStyle="1" w:styleId="Heading4Char">
    <w:name w:val="Heading 4 Char"/>
    <w:basedOn w:val="DefaultParagraphFont"/>
    <w:link w:val="Heading4"/>
    <w:uiPriority w:val="9"/>
    <w:rsid w:val="00CE20A7"/>
    <w:rPr>
      <w:rFonts w:cstheme="minorBidi"/>
      <w:b/>
      <w:kern w:val="0"/>
      <w:sz w:val="22"/>
      <w:szCs w:val="22"/>
      <w:lang w:val="en-US" w:eastAsia="en-US"/>
    </w:rPr>
  </w:style>
  <w:style w:type="character" w:customStyle="1" w:styleId="ListParagraphChar">
    <w:name w:val="List Paragraph Char"/>
    <w:aliases w:val="Bullet points Char,List Paragraph numbered Char,List Paragraph1 Char,List Bullet indent Char,Level 3 Char,Rec para Char,List 1 Char,Other List Char,Bullet List Char,FooterText Char,numbered Char,Paragraphe de liste1 Char,列出段落 Char"/>
    <w:basedOn w:val="DefaultParagraphFont"/>
    <w:link w:val="ListParagraph"/>
    <w:uiPriority w:val="34"/>
    <w:qFormat/>
    <w:rsid w:val="00CE20A7"/>
    <w:rPr>
      <w:rFonts w:ascii="Arial" w:hAnsi="Arial" w:cs="Arial"/>
      <w:kern w:val="0"/>
    </w:rPr>
  </w:style>
  <w:style w:type="paragraph" w:customStyle="1" w:styleId="ListParagraph2">
    <w:name w:val="List Paragraph 2"/>
    <w:basedOn w:val="ListParagraph"/>
    <w:qFormat/>
    <w:rsid w:val="00CE20A7"/>
    <w:pPr>
      <w:widowControl/>
      <w:autoSpaceDE/>
      <w:autoSpaceDN/>
      <w:adjustRightInd/>
      <w:spacing w:before="240"/>
      <w:ind w:left="924" w:hanging="357"/>
      <w:jc w:val="both"/>
    </w:pPr>
    <w:rPr>
      <w:rFonts w:asciiTheme="minorHAnsi" w:hAnsiTheme="minorHAnsi" w:cstheme="minorBidi"/>
      <w:sz w:val="22"/>
      <w:szCs w:val="22"/>
      <w:lang w:val="en-US" w:eastAsia="en-US"/>
    </w:rPr>
  </w:style>
  <w:style w:type="paragraph" w:customStyle="1" w:styleId="ListParagraph3">
    <w:name w:val="List Paragraph 3"/>
    <w:basedOn w:val="ListParagraph"/>
    <w:qFormat/>
    <w:rsid w:val="00CE20A7"/>
    <w:pPr>
      <w:widowControl/>
      <w:autoSpaceDE/>
      <w:autoSpaceDN/>
      <w:adjustRightInd/>
      <w:spacing w:before="240"/>
      <w:ind w:left="1287" w:hanging="363"/>
      <w:jc w:val="both"/>
    </w:pPr>
    <w:rPr>
      <w:rFonts w:ascii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larships@nmit.ac.nz"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studylink.govt.nz" TargetMode="External"/><Relationship Id="rId2" Type="http://schemas.openxmlformats.org/officeDocument/2006/relationships/customXml" Target="../customXml/item2.xml"/><Relationship Id="rId16" Type="http://schemas.openxmlformats.org/officeDocument/2006/relationships/hyperlink" Target="mailto:scholarships@nmit.ac.n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cholarships@nmit.ac.nz"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holarships@nmit.ac.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activity xmlns="4f9c820c-e7e2-444d-97ee-45f2b3485c1d">Scholarships</Subactivity>
    <BusinessValue xmlns="4f9c820c-e7e2-444d-97ee-45f2b3485c1d" xsi:nil="true"/>
    <PRADateDisposal xmlns="4f9c820c-e7e2-444d-97ee-45f2b3485c1d" xsi:nil="true"/>
    <KeyWords xmlns="15ffb055-6eb4-45a1-bc20-bf2ac0d420da" xsi:nil="true"/>
    <SecurityClassification xmlns="15ffb055-6eb4-45a1-bc20-bf2ac0d420da">Confidential</SecurityClassification>
    <SFConfidential xmlns="416c84b9-9038-4190-a31b-6f918aa650eb">false</SFConfidential>
    <PRADate3 xmlns="4f9c820c-e7e2-444d-97ee-45f2b3485c1d" xsi:nil="true"/>
    <SetLabel xmlns="d0262726-a522-4a7d-8b81-1fc0f5e5002b">D10M</SetLabel>
    <PRAText5 xmlns="4f9c820c-e7e2-444d-97ee-45f2b3485c1d" xsi:nil="true"/>
    <Level2 xmlns="c91a514c-9034-4fa3-897a-8352025b26ed">NA</Level2>
    <Custom_x0020_Sort_x0020_Order xmlns="03defcac-0f78-428e-831b-ef4deed1ee9d" xsi:nil="true"/>
    <Activity xmlns="4f9c820c-e7e2-444d-97ee-45f2b3485c1d">Events and Promotions</Activity>
    <AggregationStatus xmlns="4f9c820c-e7e2-444d-97ee-45f2b3485c1d">Normal</AggregationStatus>
    <CategoryValue xmlns="4f9c820c-e7e2-444d-97ee-45f2b3485c1d">NA</CategoryValue>
    <PRADate2 xmlns="4f9c820c-e7e2-444d-97ee-45f2b3485c1d" xsi:nil="true"/>
    <Case xmlns="4f9c820c-e7e2-444d-97ee-45f2b3485c1d">NA</Case>
    <PRAText1 xmlns="4f9c820c-e7e2-444d-97ee-45f2b3485c1d" xsi:nil="true"/>
    <PRAText4 xmlns="4f9c820c-e7e2-444d-97ee-45f2b3485c1d" xsi:nil="true"/>
    <Level3 xmlns="c91a514c-9034-4fa3-897a-8352025b26ed" xsi:nil="true"/>
    <Team xmlns="c91a514c-9034-4fa3-897a-8352025b26ed">Demand</Team>
    <NMITProgramme xmlns="416c84b9-9038-4190-a31b-6f918aa650eb">NA</NMITProgramme>
    <p023ae6247f54326a03e882bebe5fd5c xmlns="416c84b9-9038-4190-a31b-6f918aa650eb">
      <Terms xmlns="http://schemas.microsoft.com/office/infopath/2007/PartnerControls"/>
    </p023ae6247f54326a03e882bebe5fd5c>
    <Project xmlns="4f9c820c-e7e2-444d-97ee-45f2b3485c1d">NA</Project>
    <NMITArea xmlns="0c2499d9-68a0-420e-97f6-7958150224b4">Demand</NMITArea>
    <lcf76f155ced4ddcb4097134ff3c332f xmlns="d0262726-a522-4a7d-8b81-1fc0f5e5002b">
      <Terms xmlns="http://schemas.microsoft.com/office/infopath/2007/PartnerControls"/>
    </lcf76f155ced4ddcb4097134ff3c332f>
    <FunctionGroup xmlns="4f9c820c-e7e2-444d-97ee-45f2b3485c1d">NA</FunctionGroup>
    <Function xmlns="4f9c820c-e7e2-444d-97ee-45f2b3485c1d">Marketing and Communications</Function>
    <RelatedPeople xmlns="4f9c820c-e7e2-444d-97ee-45f2b3485c1d">
      <UserInfo>
        <DisplayName/>
        <AccountId xsi:nil="true"/>
        <AccountType/>
      </UserInfo>
    </RelatedPeople>
    <AggregationNarrative xmlns="725c79e5-42ce-4aa0-ac78-b6418001f0d2" xsi:nil="true"/>
    <Channel xmlns="c91a514c-9034-4fa3-897a-8352025b26ed">NA</Channel>
    <NMITGroup xmlns="0c2499d9-68a0-420e-97f6-7958150224b4">NA</NMITGroup>
    <TaxCatchAll xmlns="416c84b9-9038-4190-a31b-6f918aa650eb" xsi:nil="true"/>
    <PRAType xmlns="4f9c820c-e7e2-444d-97ee-45f2b3485c1d">Doc</PRAType>
    <PRADate1 xmlns="4f9c820c-e7e2-444d-97ee-45f2b3485c1d" xsi:nil="true"/>
    <DocumentType xmlns="4f9c820c-e7e2-444d-97ee-45f2b3485c1d">APPLICATION, certificate, consent related</DocumentType>
    <PRAText3 xmlns="4f9c820c-e7e2-444d-97ee-45f2b3485c1d" xsi:nil="true"/>
    <NMITCourse xmlns="416c84b9-9038-4190-a31b-6f918aa650eb">NA</NMITCours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ceeec7805c1b4fff89d8fb7a11e77bd6 xmlns="416c84b9-9038-4190-a31b-6f918aa650eb">
      <Terms xmlns="http://schemas.microsoft.com/office/infopath/2007/PartnerControls"/>
    </ceeec7805c1b4fff89d8fb7a11e77bd6>
    <_dlc_DocId xmlns="416c84b9-9038-4190-a31b-6f918aa650eb">U5RCTUST6MMN-1796326955-25730</_dlc_DocId>
    <_dlc_DocIdUrl xmlns="416c84b9-9038-4190-a31b-6f918aa650eb">
      <Url>https://livenmitac.sharepoint.com/sites/bus-Engagement/_layouts/15/DocIdRedir.aspx?ID=U5RCTUST6MMN-1796326955-25730</Url>
      <Description>U5RCTUST6MMN-1796326955-25730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D5B7A43431756241AE4EB30B51F45437" ma:contentTypeVersion="99" ma:contentTypeDescription="Create a new document." ma:contentTypeScope="" ma:versionID="656efc188a8e4625a68caf4fdcb4913c">
  <xsd:schema xmlns:xsd="http://www.w3.org/2001/XMLSchema" xmlns:xs="http://www.w3.org/2001/XMLSchema" xmlns:p="http://schemas.microsoft.com/office/2006/metadata/properties" xmlns:ns2="416c84b9-9038-4190-a31b-6f918aa650eb" xmlns:ns3="4f9c820c-e7e2-444d-97ee-45f2b3485c1d" xmlns:ns4="15ffb055-6eb4-45a1-bc20-bf2ac0d420da" xmlns:ns5="725c79e5-42ce-4aa0-ac78-b6418001f0d2" xmlns:ns6="c91a514c-9034-4fa3-897a-8352025b26ed" xmlns:ns7="0c2499d9-68a0-420e-97f6-7958150224b4" xmlns:ns8="03defcac-0f78-428e-831b-ef4deed1ee9d" xmlns:ns9="d0262726-a522-4a7d-8b81-1fc0f5e5002b" targetNamespace="http://schemas.microsoft.com/office/2006/metadata/properties" ma:root="true" ma:fieldsID="28d10256559d7270269e3d1bfecd8fa1" ns2:_="" ns3:_="" ns4:_="" ns5:_="" ns6:_="" ns7:_="" ns8:_="" ns9:_="">
    <xsd:import namespace="416c84b9-9038-4190-a31b-6f918aa650eb"/>
    <xsd:import namespace="4f9c820c-e7e2-444d-97ee-45f2b3485c1d"/>
    <xsd:import namespace="15ffb055-6eb4-45a1-bc20-bf2ac0d420da"/>
    <xsd:import namespace="725c79e5-42ce-4aa0-ac78-b6418001f0d2"/>
    <xsd:import namespace="c91a514c-9034-4fa3-897a-8352025b26ed"/>
    <xsd:import namespace="0c2499d9-68a0-420e-97f6-7958150224b4"/>
    <xsd:import namespace="03defcac-0f78-428e-831b-ef4deed1ee9d"/>
    <xsd:import namespace="d0262726-a522-4a7d-8b81-1fc0f5e5002b"/>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5:AggregationNarrative" minOccurs="0"/>
                <xsd:element ref="ns6:Channel" minOccurs="0"/>
                <xsd:element ref="ns6:Team" minOccurs="0"/>
                <xsd:element ref="ns6:Level2" minOccurs="0"/>
                <xsd:element ref="ns6:Level3" minOccurs="0"/>
                <xsd:element ref="ns6:Year" minOccurs="0"/>
                <xsd:element ref="ns7:NMITArea" minOccurs="0"/>
                <xsd:element ref="ns7:NMITGroup" minOccurs="0"/>
                <xsd:element ref="ns2:NMITProgramme" minOccurs="0"/>
                <xsd:element ref="ns2:NMITCourse" minOccurs="0"/>
                <xsd:element ref="ns2:SFConfidential" minOccurs="0"/>
                <xsd:element ref="ns8:Custom_x0020_Sort_x0020_Order" minOccurs="0"/>
                <xsd:element ref="ns2:TaxCatchAll" minOccurs="0"/>
                <xsd:element ref="ns2:TaxCatchAllLabel" minOccurs="0"/>
                <xsd:element ref="ns9:MediaServiceMetadata" minOccurs="0"/>
                <xsd:element ref="ns9:MediaServiceFastMetadata" minOccurs="0"/>
                <xsd:element ref="ns2:p023ae6247f54326a03e882bebe5fd5c" minOccurs="0"/>
                <xsd:element ref="ns2:ceeec7805c1b4fff89d8fb7a11e77bd6" minOccurs="0"/>
                <xsd:element ref="ns2:SharedWithUsers" minOccurs="0"/>
                <xsd:element ref="ns2:SharedWithDetails" minOccurs="0"/>
                <xsd:element ref="ns9:lcf76f155ced4ddcb4097134ff3c332f" minOccurs="0"/>
                <xsd:element ref="ns9:MediaServiceDateTaken" minOccurs="0"/>
                <xsd:element ref="ns9:MediaServiceGenerationTime" minOccurs="0"/>
                <xsd:element ref="ns9:MediaServiceEventHashCode" minOccurs="0"/>
                <xsd:element ref="ns9:MediaLengthInSeconds" minOccurs="0"/>
                <xsd:element ref="ns9:MediaServiceOCR" minOccurs="0"/>
                <xsd:element ref="ns9:MediaServiceLocation" minOccurs="0"/>
                <xsd:element ref="ns9:MediaServiceSearchProperties" minOccurs="0"/>
                <xsd:element ref="ns9:MediaServiceObjectDetectorVersions" minOccurs="0"/>
                <xsd:element ref="ns9:Set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c84b9-9038-4190-a31b-6f918aa650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MITProgramme" ma:index="45" nillable="true" ma:displayName="Programme" ma:default="NA" ma:hidden="true" ma:internalName="NMITProgramme" ma:readOnly="false">
      <xsd:simpleType>
        <xsd:restriction base="dms:Text">
          <xsd:maxLength value="255"/>
        </xsd:restriction>
      </xsd:simpleType>
    </xsd:element>
    <xsd:element name="NMITCourse" ma:index="46" nillable="true" ma:displayName="Course" ma:default="NA" ma:hidden="true" ma:internalName="NMITCourse" ma:readOnly="false">
      <xsd:simpleType>
        <xsd:restriction base="dms:Text">
          <xsd:maxLength value="255"/>
        </xsd:restriction>
      </xsd:simpleType>
    </xsd:element>
    <xsd:element name="SFConfidential" ma:index="47" nillable="true" ma:displayName="Confidential" ma:default="0" ma:hidden="true" ma:internalName="SFConfidential" ma:readOnly="false">
      <xsd:simpleType>
        <xsd:restriction base="dms:Boolean"/>
      </xsd:simpleType>
    </xsd:element>
    <xsd:element name="TaxCatchAll" ma:index="49" nillable="true" ma:displayName="Taxonomy Catch All Column" ma:hidden="true" ma:list="{f95056a7-03a6-48a3-8859-abbb6cd3068c}" ma:internalName="TaxCatchAll" ma:showField="CatchAllData" ma:web="416c84b9-9038-4190-a31b-6f918aa650eb">
      <xsd:complexType>
        <xsd:complexContent>
          <xsd:extension base="dms:MultiChoiceLookup">
            <xsd:sequence>
              <xsd:element name="Value" type="dms:Lookup" maxOccurs="unbounded" minOccurs="0" nillable="true"/>
            </xsd:sequence>
          </xsd:extension>
        </xsd:complexContent>
      </xsd:complexType>
    </xsd:element>
    <xsd:element name="TaxCatchAllLabel" ma:index="50" nillable="true" ma:displayName="Taxonomy Catch All Column1" ma:hidden="true" ma:list="{f95056a7-03a6-48a3-8859-abbb6cd3068c}" ma:internalName="TaxCatchAllLabel" ma:readOnly="true" ma:showField="CatchAllDataLabel" ma:web="416c84b9-9038-4190-a31b-6f918aa650eb">
      <xsd:complexType>
        <xsd:complexContent>
          <xsd:extension base="dms:MultiChoiceLookup">
            <xsd:sequence>
              <xsd:element name="Value" type="dms:Lookup" maxOccurs="unbounded" minOccurs="0" nillable="true"/>
            </xsd:sequence>
          </xsd:extension>
        </xsd:complexContent>
      </xsd:complexType>
    </xsd:element>
    <xsd:element name="p023ae6247f54326a03e882bebe5fd5c" ma:index="54" nillable="true" ma:taxonomy="true" ma:internalName="p023ae6247f54326a03e882bebe5fd5c" ma:taxonomyFieldName="NMITAreas" ma:displayName="NMIT Topic" ma:default="" ma:fieldId="{9023ae62-47f5-4326-a03e-882bebe5fd5c}" ma:sspId="aff2368f-06c5-4ec1-815f-ee39fb0e2878" ma:termSetId="f06d141f-748d-4e92-a907-6dd05a40b964" ma:anchorId="00000000-0000-0000-0000-000000000000" ma:open="false" ma:isKeyword="false">
      <xsd:complexType>
        <xsd:sequence>
          <xsd:element ref="pc:Terms" minOccurs="0" maxOccurs="1"/>
        </xsd:sequence>
      </xsd:complexType>
    </xsd:element>
    <xsd:element name="ceeec7805c1b4fff89d8fb7a11e77bd6" ma:index="56" nillable="true" ma:taxonomy="true" ma:internalName="ceeec7805c1b4fff89d8fb7a11e77bd6" ma:taxonomyFieldName="AcademicYear" ma:displayName="Academic Year" ma:default="" ma:fieldId="{ceeec780-5c1b-4fff-89d8-fb7a11e77bd6}" ma:sspId="aff2368f-06c5-4ec1-815f-ee39fb0e2878" ma:termSetId="27a3d3ef-35f3-43bb-b630-eff0e2d7bfc8" ma:anchorId="00000000-0000-0000-0000-000000000000" ma:open="false" ma:isKeyword="false">
      <xsd:complexType>
        <xsd:sequence>
          <xsd:element ref="pc:Terms" minOccurs="0" maxOccurs="1"/>
        </xsd:sequence>
      </xsd:complexType>
    </xsd:element>
    <xsd:element name="SharedWithUsers" ma:index="5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xsd:simpleType>
        <xsd:union memberTypes="dms:Text">
          <xsd:simpleType>
            <xsd:restriction base="dms:Choice">
              <xsd:enumeration value="APPLICATION, certificate, consent related"/>
              <xsd:enumeration value="BUDGET"/>
              <xsd:enumeration value="BUSINESS DEVELOPMENT, Business case, Business Planning"/>
              <xsd:enumeration value="CONTRACT, Variation, Agreement"/>
              <xsd:enumeration value="CORRESPONDENCE"/>
              <xsd:enumeration value="DRAWING, Plan, Map"/>
              <xsd:enumeration value="EMPLOYMENT related"/>
              <xsd:enumeration value="ENROLMENTS"/>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ROGRAMME DEVELOPMENT"/>
              <xsd:enumeration value="PUBLICATION material"/>
              <xsd:enumeration value="PURCHASING related"/>
              <xsd:enumeration value="QUALIFICATIONS, transcripts, results"/>
              <xsd:enumeration value="REPORT, or planning related"/>
              <xsd:enumeration value="RULES, Policy, Bylaw, procedure"/>
              <xsd:enumeration value="SERVICE REQUEST related"/>
              <xsd:enumeration value="SPECIFICATION or standard"/>
              <xsd:enumeration value="STUDENT related"/>
              <xsd:enumeration value="SUPPLIER PRODUCT Info"/>
              <xsd:enumeration value="TEACHING RESOURCES"/>
              <xsd:enumeration value="TEMPLATE, Checklist or Form"/>
            </xsd:restriction>
          </xsd:simpleType>
        </xsd:union>
      </xsd:simpleType>
    </xsd:element>
    <xsd:element name="Narrative" ma:index="13" nillable="true" ma:displayName="Narrative" ma:internalName="Narrative" ma:readOnly="false">
      <xsd:simpleType>
        <xsd:restriction base="dms:Note">
          <xsd:maxLength value="255"/>
        </xsd:restriction>
      </xsd:simpleType>
    </xsd:element>
    <xsd:element name="Subactivity" ma:index="15" nillable="true" ma:displayName="Subactivity" ma:hidden="true" ma:internalName="Subactivity">
      <xsd:simpleType>
        <xsd:restriction base="dms:Text">
          <xsd:maxLength value="255"/>
        </xsd:restriction>
      </xsd:simpleType>
    </xsd:element>
    <xsd:element name="Case" ma:index="16" nillable="true" ma:displayName="Case" ma:default="NA" ma:hidden="true" ma:internalName="Case" ma:readOnly="false">
      <xsd:simpleType>
        <xsd:restriction base="dms:Text">
          <xsd:maxLength value="255"/>
        </xsd:restriction>
      </xsd:simpleType>
    </xsd:element>
    <xsd:element name="RelatedPeople" ma:index="17"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8" nillable="true" ma:displayName="Category 1" ma:default="NA" ma:hidden="true" ma:internalName="CategoryName" ma:readOnly="false">
      <xsd:simpleType>
        <xsd:restriction base="dms:Text">
          <xsd:maxLength value="255"/>
        </xsd:restriction>
      </xsd:simpleType>
    </xsd:element>
    <xsd:element name="CategoryValue" ma:index="19" nillable="true" ma:displayName="Category 2" ma:default="NA" ma:hidden="true" ma:internalName="CategoryValue" ma:readOnly="false">
      <xsd:simpleType>
        <xsd:restriction base="dms:Text">
          <xsd:maxLength value="255"/>
        </xsd:restriction>
      </xsd:simpleType>
    </xsd:element>
    <xsd:element name="BusinessValue" ma:index="20" nillable="true" ma:displayName="Business Value" ma:hidden="true" ma:internalName="BusinessValue" ma:readOnly="false">
      <xsd:simpleType>
        <xsd:restriction base="dms:Text">
          <xsd:maxLength value="255"/>
        </xsd:restriction>
      </xsd:simpleType>
    </xsd:element>
    <xsd:element name="FunctionGroup" ma:index="21" nillable="true" ma:displayName="Function Group" ma:default="NA" ma:hidden="true" ma:internalName="FunctionGroup" ma:readOnly="false">
      <xsd:simpleType>
        <xsd:restriction base="dms:Text">
          <xsd:maxLength value="255"/>
        </xsd:restriction>
      </xsd:simpleType>
    </xsd:element>
    <xsd:element name="Function" ma:index="22" nillable="true" ma:displayName="Function" ma:default="Marketing and Communications" ma:hidden="true" ma:internalName="Function" ma:readOnly="false">
      <xsd:simpleType>
        <xsd:restriction base="dms:Text">
          <xsd:maxLength value="255"/>
        </xsd:restriction>
      </xsd:simpleType>
    </xsd:element>
    <xsd:element name="PRAType" ma:index="23" nillable="true" ma:displayName="PRA Type" ma:default="Doc" ma:hidden="true" ma:indexed="true" ma:internalName="PRAType">
      <xsd:simpleType>
        <xsd:restriction base="dms:Text">
          <xsd:maxLength value="255"/>
        </xsd:restriction>
      </xsd:simpleType>
    </xsd:element>
    <xsd:element name="PRADate1" ma:index="24" nillable="true" ma:displayName="PRA Date 1" ma:format="DateOnly" ma:hidden="true" ma:internalName="PRADate1" ma:readOnly="false">
      <xsd:simpleType>
        <xsd:restriction base="dms:DateTime"/>
      </xsd:simpleType>
    </xsd:element>
    <xsd:element name="PRADate2" ma:index="25" nillable="true" ma:displayName="PRA Date 2" ma:format="DateOnly" ma:hidden="true" ma:internalName="PRADate2" ma:readOnly="false">
      <xsd:simpleType>
        <xsd:restriction base="dms:DateTime"/>
      </xsd:simpleType>
    </xsd:element>
    <xsd:element name="PRADate3" ma:index="26" nillable="true" ma:displayName="PRA Date 3" ma:format="DateOnly" ma:hidden="true" ma:internalName="PRADate3" ma:readOnly="false">
      <xsd:simpleType>
        <xsd:restriction base="dms:DateTime"/>
      </xsd:simpleType>
    </xsd:element>
    <xsd:element name="PRADateDisposal" ma:index="27" nillable="true" ma:displayName="PRA Date Disposal" ma:format="DateOnly" ma:hidden="true" ma:internalName="PRADateDisposal" ma:readOnly="false">
      <xsd:simpleType>
        <xsd:restriction base="dms:DateTime"/>
      </xsd:simpleType>
    </xsd:element>
    <xsd:element name="PRADateTrigger" ma:index="28" nillable="true" ma:displayName="PRA Date Trigger" ma:format="DateOnly" ma:hidden="true" ma:internalName="PRADateTrigger" ma:readOnly="false">
      <xsd:simpleType>
        <xsd:restriction base="dms:DateTime"/>
      </xsd:simpleType>
    </xsd:element>
    <xsd:element name="PRAText1" ma:index="29" nillable="true" ma:displayName="PRA Text 1" ma:hidden="true" ma:internalName="PRAText1" ma:readOnly="false">
      <xsd:simpleType>
        <xsd:restriction base="dms:Text">
          <xsd:maxLength value="255"/>
        </xsd:restriction>
      </xsd:simpleType>
    </xsd:element>
    <xsd:element name="PRAText2" ma:index="30" nillable="true" ma:displayName="PRA Text 2" ma:hidden="true" ma:internalName="PRAText2" ma:readOnly="false">
      <xsd:simpleType>
        <xsd:restriction base="dms:Text">
          <xsd:maxLength value="255"/>
        </xsd:restriction>
      </xsd:simpleType>
    </xsd:element>
    <xsd:element name="PRAText3" ma:index="31" nillable="true" ma:displayName="PRA Text 3" ma:hidden="true" ma:internalName="PRAText3" ma:readOnly="false">
      <xsd:simpleType>
        <xsd:restriction base="dms:Text">
          <xsd:maxLength value="255"/>
        </xsd:restriction>
      </xsd:simpleType>
    </xsd:element>
    <xsd:element name="PRAText4" ma:index="32" nillable="true" ma:displayName="PRA Text 4" ma:hidden="true" ma:internalName="PRAText4" ma:readOnly="false">
      <xsd:simpleType>
        <xsd:restriction base="dms:Text">
          <xsd:maxLength value="255"/>
        </xsd:restriction>
      </xsd:simpleType>
    </xsd:element>
    <xsd:element name="PRAText5" ma:index="33" nillable="true" ma:displayName="PRA Text 5" ma:hidden="true" ma:internalName="PRAText5" ma:readOnly="false">
      <xsd:simpleType>
        <xsd:restriction base="dms:Text">
          <xsd:maxLength value="255"/>
        </xsd:restriction>
      </xsd:simpleType>
    </xsd:element>
    <xsd:element name="AggregationStatus" ma:index="34"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Project" ma:index="35" nillable="true" ma:displayName="Project" ma:default="NA" ma:hidden="true" ma:internalName="Project" ma:readOnly="false">
      <xsd:simpleType>
        <xsd:restriction base="dms:Text">
          <xsd:maxLength value="255"/>
        </xsd:restriction>
      </xsd:simpleType>
    </xsd:element>
    <xsd:element name="Activity" ma:index="36" nillable="true" ma:displayName="Activity" ma:default="Events and Promotions"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7"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8" nillable="true" ma:displayName="Channel" ma:default="NA" ma:hidden="true" ma:internalName="Channel" ma:readOnly="false">
      <xsd:simpleType>
        <xsd:restriction base="dms:Text">
          <xsd:maxLength value="255"/>
        </xsd:restriction>
      </xsd:simpleType>
    </xsd:element>
    <xsd:element name="Team" ma:index="39" nillable="true" ma:displayName="Team" ma:default="Demand" ma:hidden="true" ma:internalName="Team" ma:readOnly="false">
      <xsd:simpleType>
        <xsd:restriction base="dms:Text">
          <xsd:maxLength value="255"/>
        </xsd:restriction>
      </xsd:simpleType>
    </xsd:element>
    <xsd:element name="Level2" ma:index="40" nillable="true" ma:displayName="Level2" ma:default="NA" ma:hidden="true" ma:internalName="Level2" ma:readOnly="false">
      <xsd:simpleType>
        <xsd:restriction base="dms:Text">
          <xsd:maxLength value="255"/>
        </xsd:restriction>
      </xsd:simpleType>
    </xsd:element>
    <xsd:element name="Level3" ma:index="41" nillable="true" ma:displayName="Level3" ma:hidden="true" ma:internalName="Level3" ma:readOnly="false">
      <xsd:simpleType>
        <xsd:restriction base="dms:Text">
          <xsd:maxLength value="255"/>
        </xsd:restriction>
      </xsd:simpleType>
    </xsd:element>
    <xsd:element name="Year" ma:index="42" nillable="true" ma:displayName="Year" ma:default="NA" ma:hidden="true" ma:internalName="Ye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2499d9-68a0-420e-97f6-7958150224b4" elementFormDefault="qualified">
    <xsd:import namespace="http://schemas.microsoft.com/office/2006/documentManagement/types"/>
    <xsd:import namespace="http://schemas.microsoft.com/office/infopath/2007/PartnerControls"/>
    <xsd:element name="NMITArea" ma:index="43" nillable="true" ma:displayName="Area" ma:default="Demand" ma:hidden="true" ma:internalName="NMITArea" ma:readOnly="false">
      <xsd:simpleType>
        <xsd:restriction base="dms:Text">
          <xsd:maxLength value="255"/>
        </xsd:restriction>
      </xsd:simpleType>
    </xsd:element>
    <xsd:element name="NMITGroup" ma:index="44" nillable="true" ma:displayName="Group" ma:default="NA" ma:hidden="true" ma:internalName="NMITGroup">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defcac-0f78-428e-831b-ef4deed1ee9d" elementFormDefault="qualified">
    <xsd:import namespace="http://schemas.microsoft.com/office/2006/documentManagement/types"/>
    <xsd:import namespace="http://schemas.microsoft.com/office/infopath/2007/PartnerControls"/>
    <xsd:element name="Custom_x0020_Sort_x0020_Order" ma:index="48" nillable="true" ma:displayName="Custom Sort Order" ma:hidden="true" ma:indexed="true" ma:internalName="Custom_x0020_Sort_x0020_Ord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262726-a522-4a7d-8b81-1fc0f5e5002b" elementFormDefault="qualified">
    <xsd:import namespace="http://schemas.microsoft.com/office/2006/documentManagement/types"/>
    <xsd:import namespace="http://schemas.microsoft.com/office/infopath/2007/PartnerControls"/>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lcf76f155ced4ddcb4097134ff3c332f" ma:index="60" nillable="true" ma:taxonomy="true" ma:internalName="lcf76f155ced4ddcb4097134ff3c332f" ma:taxonomyFieldName="MediaServiceImageTags" ma:displayName="Image Tags" ma:readOnly="false" ma:fieldId="{5cf76f15-5ced-4ddc-b409-7134ff3c332f}" ma:taxonomyMulti="true" ma:sspId="aff2368f-06c5-4ec1-815f-ee39fb0e2878" ma:termSetId="09814cd3-568e-fe90-9814-8d621ff8fb84" ma:anchorId="fba54fb3-c3e1-fe81-a776-ca4b69148c4d" ma:open="true" ma:isKeyword="false">
      <xsd:complexType>
        <xsd:sequence>
          <xsd:element ref="pc:Terms" minOccurs="0" maxOccurs="1"/>
        </xsd:sequence>
      </xsd:complexType>
    </xsd:element>
    <xsd:element name="MediaServiceDateTaken" ma:index="61" nillable="true" ma:displayName="MediaServiceDateTaken" ma:hidden="true" ma:indexed="true" ma:internalName="MediaServiceDateTaken" ma:readOnly="true">
      <xsd:simpleType>
        <xsd:restriction base="dms:Text"/>
      </xsd:simpleType>
    </xsd:element>
    <xsd:element name="MediaServiceGenerationTime" ma:index="62" nillable="true" ma:displayName="MediaServiceGenerationTime" ma:hidden="true" ma:internalName="MediaServiceGenerationTime" ma:readOnly="true">
      <xsd:simpleType>
        <xsd:restriction base="dms:Text"/>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LengthInSeconds" ma:index="64" nillable="true" ma:displayName="MediaLengthInSeconds" ma:hidden="true" ma:internalName="MediaLengthInSeconds" ma:readOnly="true">
      <xsd:simpleType>
        <xsd:restriction base="dms:Unknown"/>
      </xsd:simpleType>
    </xsd:element>
    <xsd:element name="MediaServiceOCR" ma:index="65" nillable="true" ma:displayName="Extracted Text" ma:internalName="MediaServiceOCR" ma:readOnly="true">
      <xsd:simpleType>
        <xsd:restriction base="dms:Note">
          <xsd:maxLength value="255"/>
        </xsd:restriction>
      </xsd:simpleType>
    </xsd:element>
    <xsd:element name="MediaServiceLocation" ma:index="66" nillable="true" ma:displayName="Location" ma:indexed="true" ma:internalName="MediaServiceLocation" ma:readOnly="true">
      <xsd:simpleType>
        <xsd:restriction base="dms:Text"/>
      </xsd:simpleType>
    </xsd:element>
    <xsd:element name="MediaServiceSearchProperties" ma:index="67" nillable="true" ma:displayName="MediaServiceSearchProperties" ma:hidden="true" ma:internalName="MediaServiceSearchProperties" ma:readOnly="true">
      <xsd:simpleType>
        <xsd:restriction base="dms:Note"/>
      </xsd:simpleType>
    </xsd:element>
    <xsd:element name="MediaServiceObjectDetectorVersions" ma:index="68" nillable="true" ma:displayName="MediaServiceObjectDetectorVersions" ma:hidden="true" ma:indexed="true" ma:internalName="MediaServiceObjectDetectorVersions" ma:readOnly="true">
      <xsd:simpleType>
        <xsd:restriction base="dms:Text"/>
      </xsd:simpleType>
    </xsd:element>
    <xsd:element name="SetLabel" ma:index="69" nillable="true" ma:displayName="Set Label" ma:default="D10M" ma:hidden="true" ma:internalName="SetLabel"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E622A00-BF42-4653-984D-295C22933649}">
  <ds:schemaRefs>
    <ds:schemaRef ds:uri="http://schemas.microsoft.com/sharepoint/v3/contenttype/forms"/>
  </ds:schemaRefs>
</ds:datastoreItem>
</file>

<file path=customXml/itemProps2.xml><?xml version="1.0" encoding="utf-8"?>
<ds:datastoreItem xmlns:ds="http://schemas.openxmlformats.org/officeDocument/2006/customXml" ds:itemID="{BF0C6790-7C32-45BB-8E67-F914B54EFEDD}">
  <ds:schemaRefs>
    <ds:schemaRef ds:uri="http://schemas.microsoft.com/office/2006/metadata/properties"/>
    <ds:schemaRef ds:uri="http://schemas.microsoft.com/office/infopath/2007/PartnerControls"/>
    <ds:schemaRef ds:uri="4f9c820c-e7e2-444d-97ee-45f2b3485c1d"/>
    <ds:schemaRef ds:uri="15ffb055-6eb4-45a1-bc20-bf2ac0d420da"/>
    <ds:schemaRef ds:uri="416c84b9-9038-4190-a31b-6f918aa650eb"/>
    <ds:schemaRef ds:uri="d0262726-a522-4a7d-8b81-1fc0f5e5002b"/>
    <ds:schemaRef ds:uri="c91a514c-9034-4fa3-897a-8352025b26ed"/>
    <ds:schemaRef ds:uri="03defcac-0f78-428e-831b-ef4deed1ee9d"/>
    <ds:schemaRef ds:uri="0c2499d9-68a0-420e-97f6-7958150224b4"/>
    <ds:schemaRef ds:uri="725c79e5-42ce-4aa0-ac78-b6418001f0d2"/>
  </ds:schemaRefs>
</ds:datastoreItem>
</file>

<file path=customXml/itemProps3.xml><?xml version="1.0" encoding="utf-8"?>
<ds:datastoreItem xmlns:ds="http://schemas.openxmlformats.org/officeDocument/2006/customXml" ds:itemID="{9D10F44F-2CFC-4C90-A62C-6F804F9F0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6c84b9-9038-4190-a31b-6f918aa650eb"/>
    <ds:schemaRef ds:uri="4f9c820c-e7e2-444d-97ee-45f2b3485c1d"/>
    <ds:schemaRef ds:uri="15ffb055-6eb4-45a1-bc20-bf2ac0d420da"/>
    <ds:schemaRef ds:uri="725c79e5-42ce-4aa0-ac78-b6418001f0d2"/>
    <ds:schemaRef ds:uri="c91a514c-9034-4fa3-897a-8352025b26ed"/>
    <ds:schemaRef ds:uri="0c2499d9-68a0-420e-97f6-7958150224b4"/>
    <ds:schemaRef ds:uri="03defcac-0f78-428e-831b-ef4deed1ee9d"/>
    <ds:schemaRef ds:uri="d0262726-a522-4a7d-8b81-1fc0f5e50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F90F17-FA5D-4F1F-BDC2-DF0F4A507C4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1211</Words>
  <Characters>6903</Characters>
  <Application>Microsoft Office Word</Application>
  <DocSecurity>0</DocSecurity>
  <Lines>57</Lines>
  <Paragraphs>16</Paragraphs>
  <ScaleCrop>false</ScaleCrop>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 Bremner</dc:creator>
  <cp:keywords/>
  <dc:description/>
  <cp:lastModifiedBy>Patrick McKibbin</cp:lastModifiedBy>
  <cp:revision>2</cp:revision>
  <cp:lastPrinted>2024-08-19T02:32:00Z</cp:lastPrinted>
  <dcterms:created xsi:type="dcterms:W3CDTF">2026-09-21T03:43:00Z</dcterms:created>
  <dcterms:modified xsi:type="dcterms:W3CDTF">2026-09-21T03:43:00Z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
  </property>
  <property fmtid="{D5CDD505-2E9C-101B-9397-08002B2CF9AE}" pid="3" name="Creator">
    <vt:lpwstr>Acrobat PDFMaker 23 for Word</vt:lpwstr>
  </property>
  <property fmtid="{D5CDD505-2E9C-101B-9397-08002B2CF9AE}" pid="4" name="Producer">
    <vt:lpwstr>Adobe PDF Library 23.6.96</vt:lpwstr>
  </property>
  <property fmtid="{D5CDD505-2E9C-101B-9397-08002B2CF9AE}" pid="5" name="SourceModified">
    <vt:lpwstr>D:20240223002011</vt:lpwstr>
  </property>
  <property fmtid="{D5CDD505-2E9C-101B-9397-08002B2CF9AE}" pid="6" name="ContentTypeId">
    <vt:lpwstr>0x010100D5B7A43431756241AE4EB30B51F45437</vt:lpwstr>
  </property>
  <property fmtid="{D5CDD505-2E9C-101B-9397-08002B2CF9AE}" pid="7" name="_dlc_DocIdItemGuid">
    <vt:lpwstr>076f23a1-8773-408d-ab75-b29dcc5cd7b1</vt:lpwstr>
  </property>
  <property fmtid="{D5CDD505-2E9C-101B-9397-08002B2CF9AE}" pid="8" name="MediaServiceImageTags">
    <vt:lpwstr/>
  </property>
  <property fmtid="{D5CDD505-2E9C-101B-9397-08002B2CF9AE}" pid="9" name="NMITAreas">
    <vt:lpwstr/>
  </property>
  <property fmtid="{D5CDD505-2E9C-101B-9397-08002B2CF9AE}" pid="10" name="Programme">
    <vt:lpwstr/>
  </property>
  <property fmtid="{D5CDD505-2E9C-101B-9397-08002B2CF9AE}" pid="11" name="le7f0d5895634943b034735a1321d5a0">
    <vt:lpwstr/>
  </property>
  <property fmtid="{D5CDD505-2E9C-101B-9397-08002B2CF9AE}" pid="12" name="AcademicYear">
    <vt:lpwstr/>
  </property>
</Properties>
</file>